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9C" w:rsidRPr="00386C88" w:rsidRDefault="000E2B9C" w:rsidP="00386C88">
      <w:pPr>
        <w:pStyle w:val="Header"/>
        <w:jc w:val="center"/>
        <w:rPr>
          <w:b/>
          <w:i/>
          <w:color w:val="FF0000"/>
          <w:sz w:val="56"/>
          <w:szCs w:val="56"/>
        </w:rPr>
      </w:pPr>
      <w:r w:rsidRPr="00386C88">
        <w:rPr>
          <w:b/>
          <w:i/>
          <w:color w:val="FF0000"/>
          <w:sz w:val="56"/>
          <w:szCs w:val="56"/>
        </w:rPr>
        <w:sym w:font="Symbol" w:char="F064"/>
      </w:r>
    </w:p>
    <w:p w:rsidR="000E2B9C" w:rsidRPr="00386C88" w:rsidRDefault="000E2B9C" w:rsidP="00386C88">
      <w:pPr>
        <w:jc w:val="center"/>
        <w:rPr>
          <w:b/>
          <w:color w:val="FF0000"/>
          <w:sz w:val="40"/>
          <w:szCs w:val="40"/>
        </w:rPr>
      </w:pPr>
      <w:r w:rsidRPr="00386C88">
        <w:rPr>
          <w:b/>
          <w:color w:val="FF0000"/>
          <w:sz w:val="40"/>
          <w:szCs w:val="40"/>
        </w:rPr>
        <w:t xml:space="preserve">The Dedanists </w:t>
      </w:r>
      <w:r w:rsidRPr="00386C88">
        <w:rPr>
          <w:rFonts w:ascii="Arial" w:hAnsi="Arial" w:cs="Arial"/>
          <w:b/>
          <w:color w:val="FF0000"/>
          <w:sz w:val="20"/>
          <w:szCs w:val="20"/>
        </w:rPr>
        <w:t>™</w:t>
      </w:r>
    </w:p>
    <w:p w:rsidR="000E2B9C" w:rsidRPr="00FF691F" w:rsidRDefault="000E2B9C" w:rsidP="00C87F40"/>
    <w:p w:rsidR="000E2B9C" w:rsidRPr="00D54E36" w:rsidRDefault="006410CB" w:rsidP="00C87F40">
      <w:r w:rsidRPr="00D54E36">
        <w:t xml:space="preserve">Minutes of </w:t>
      </w:r>
      <w:r w:rsidR="00F55F20" w:rsidRPr="00D54E36">
        <w:t>t</w:t>
      </w:r>
      <w:r w:rsidR="000E2B9C" w:rsidRPr="00D54E36">
        <w:t>he 17</w:t>
      </w:r>
      <w:r w:rsidR="000E2B9C" w:rsidRPr="00D54E36">
        <w:rPr>
          <w:vertAlign w:val="superscript"/>
        </w:rPr>
        <w:t>th</w:t>
      </w:r>
      <w:r w:rsidR="000E2B9C" w:rsidRPr="00D54E36">
        <w:t xml:space="preserve"> Annual Genera</w:t>
      </w:r>
      <w:r w:rsidR="00D714B5">
        <w:t>l Meeting of the Society</w:t>
      </w:r>
      <w:r w:rsidR="000E2B9C" w:rsidRPr="00D54E36">
        <w:t xml:space="preserve"> held by way of Zoom </w:t>
      </w:r>
      <w:r w:rsidR="005D72F8" w:rsidRPr="00D54E36">
        <w:t>C</w:t>
      </w:r>
      <w:r w:rsidR="000E2B9C" w:rsidRPr="00D54E36">
        <w:t xml:space="preserve">onference </w:t>
      </w:r>
      <w:r w:rsidR="00D54E36" w:rsidRPr="00D54E36">
        <w:t>C</w:t>
      </w:r>
      <w:r w:rsidR="000E2B9C" w:rsidRPr="00D54E36">
        <w:t>all at 6pm on Wednesday the 20</w:t>
      </w:r>
      <w:r w:rsidR="000E2B9C" w:rsidRPr="00D54E36">
        <w:rPr>
          <w:vertAlign w:val="superscript"/>
        </w:rPr>
        <w:t>th</w:t>
      </w:r>
      <w:r w:rsidR="000E2B9C" w:rsidRPr="00D54E36">
        <w:t xml:space="preserve"> October 2021 </w:t>
      </w:r>
    </w:p>
    <w:p w:rsidR="000E2B9C" w:rsidRPr="005D2920" w:rsidRDefault="000E2B9C" w:rsidP="00C87F40"/>
    <w:p w:rsidR="000E2B9C" w:rsidRPr="005D2920" w:rsidRDefault="00D54E36" w:rsidP="00C87F40">
      <w:r w:rsidRPr="005D2920">
        <w:rPr>
          <w:b/>
          <w:bCs/>
        </w:rPr>
        <w:t>Present:</w:t>
      </w:r>
      <w:r w:rsidR="00000446" w:rsidRPr="005D2920">
        <w:tab/>
        <w:t>Josh Farrall in the Chair</w:t>
      </w:r>
    </w:p>
    <w:p w:rsidR="00000446" w:rsidRPr="005D2920" w:rsidRDefault="00000446" w:rsidP="00C87F40">
      <w:r w:rsidRPr="005D2920">
        <w:tab/>
      </w:r>
      <w:r w:rsidRPr="005D2920">
        <w:tab/>
      </w:r>
      <w:r w:rsidR="00052FFA" w:rsidRPr="005D2920">
        <w:t>Carl Snitcher, Secretary</w:t>
      </w:r>
    </w:p>
    <w:p w:rsidR="00052FFA" w:rsidRPr="005D2920" w:rsidRDefault="00D714B5" w:rsidP="00C87F40">
      <w:r>
        <w:tab/>
      </w:r>
      <w:r>
        <w:tab/>
        <w:t>John McVitti</w:t>
      </w:r>
      <w:r w:rsidR="00052FFA" w:rsidRPr="005D2920">
        <w:t>e, Treasurer</w:t>
      </w:r>
    </w:p>
    <w:p w:rsidR="000A045C" w:rsidRPr="00295AE4" w:rsidRDefault="00052FFA" w:rsidP="00295AE4">
      <w:pPr>
        <w:rPr>
          <w:b/>
          <w:bCs/>
        </w:rPr>
      </w:pPr>
      <w:r w:rsidRPr="005D2920">
        <w:tab/>
      </w:r>
      <w:r w:rsidRPr="005D2920">
        <w:tab/>
        <w:t xml:space="preserve">And </w:t>
      </w:r>
      <w:r w:rsidR="00CC2BFD" w:rsidRPr="005D2920">
        <w:t>11 additional members of the Society</w:t>
      </w:r>
    </w:p>
    <w:p w:rsidR="000E2B9C" w:rsidRPr="00133077" w:rsidRDefault="00133077" w:rsidP="00C87F40">
      <w:r w:rsidRPr="00133077">
        <w:tab/>
      </w:r>
    </w:p>
    <w:p w:rsidR="00133077" w:rsidRPr="000A045C" w:rsidRDefault="00133077" w:rsidP="00C87F40">
      <w:pPr>
        <w:rPr>
          <w:b/>
          <w:sz w:val="8"/>
          <w:szCs w:val="8"/>
        </w:rPr>
      </w:pPr>
      <w:r w:rsidRPr="000A045C">
        <w:rPr>
          <w:b/>
        </w:rPr>
        <w:t>Introduction</w:t>
      </w:r>
      <w:r w:rsidRPr="000A045C">
        <w:rPr>
          <w:b/>
        </w:rPr>
        <w:br/>
      </w:r>
    </w:p>
    <w:p w:rsidR="00133077" w:rsidRDefault="00133077" w:rsidP="00C87F40">
      <w:r w:rsidRPr="003B370B">
        <w:t>The chairman, Josh Farr</w:t>
      </w:r>
      <w:r>
        <w:t>all, welcomed everyone to the 17</w:t>
      </w:r>
      <w:r w:rsidRPr="003B370B">
        <w:t>th annual general meeting of the Dedanists</w:t>
      </w:r>
      <w:r>
        <w:t>’</w:t>
      </w:r>
      <w:r w:rsidR="00295AE4">
        <w:t xml:space="preserve"> Society</w:t>
      </w:r>
      <w:r w:rsidRPr="003B370B">
        <w:t xml:space="preserve"> covering th</w:t>
      </w:r>
      <w:r>
        <w:t>e financial year 1st August 2021 to 31st July 2022</w:t>
      </w:r>
      <w:r w:rsidRPr="003B370B">
        <w:t>.</w:t>
      </w:r>
      <w:r>
        <w:t xml:space="preserve"> </w:t>
      </w:r>
    </w:p>
    <w:p w:rsidR="00972EF7" w:rsidRPr="00C87F40" w:rsidRDefault="00972EF7" w:rsidP="00C87F40">
      <w:pPr>
        <w:pStyle w:val="PlainText"/>
        <w:rPr>
          <w:sz w:val="8"/>
          <w:szCs w:val="8"/>
        </w:rPr>
      </w:pPr>
    </w:p>
    <w:p w:rsidR="00C87F40" w:rsidRDefault="00972EF7" w:rsidP="00C87F4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87F40">
        <w:rPr>
          <w:rFonts w:ascii="Times New Roman" w:hAnsi="Times New Roman" w:cs="Times New Roman"/>
          <w:sz w:val="24"/>
          <w:szCs w:val="24"/>
        </w:rPr>
        <w:t>Because of the</w:t>
      </w:r>
      <w:r w:rsidR="000A045C">
        <w:rPr>
          <w:rFonts w:ascii="Times New Roman" w:hAnsi="Times New Roman" w:cs="Times New Roman"/>
          <w:sz w:val="24"/>
          <w:szCs w:val="24"/>
        </w:rPr>
        <w:t xml:space="preserve"> disruption caused by Covid, the Society’s</w:t>
      </w:r>
      <w:r w:rsidRPr="00C87F40">
        <w:rPr>
          <w:rFonts w:ascii="Times New Roman" w:hAnsi="Times New Roman" w:cs="Times New Roman"/>
          <w:sz w:val="24"/>
          <w:szCs w:val="24"/>
        </w:rPr>
        <w:t xml:space="preserve"> last AGM was held only five months ago. This limi</w:t>
      </w:r>
      <w:r w:rsidR="000A045C">
        <w:rPr>
          <w:rFonts w:ascii="Times New Roman" w:hAnsi="Times New Roman" w:cs="Times New Roman"/>
          <w:sz w:val="24"/>
          <w:szCs w:val="24"/>
        </w:rPr>
        <w:t>ts what’s new</w:t>
      </w:r>
      <w:r w:rsidRPr="00C87F40">
        <w:rPr>
          <w:rFonts w:ascii="Times New Roman" w:hAnsi="Times New Roman" w:cs="Times New Roman"/>
          <w:sz w:val="24"/>
          <w:szCs w:val="24"/>
        </w:rPr>
        <w:t>.  At that time, we presented our development plan and proposal for raising fees</w:t>
      </w:r>
      <w:r w:rsidR="000A045C">
        <w:rPr>
          <w:rFonts w:ascii="Times New Roman" w:hAnsi="Times New Roman" w:cs="Times New Roman"/>
          <w:sz w:val="24"/>
          <w:szCs w:val="24"/>
        </w:rPr>
        <w:t xml:space="preserve">  -  and these were accepted</w:t>
      </w:r>
      <w:r w:rsidRPr="00C87F40">
        <w:rPr>
          <w:rFonts w:ascii="Times New Roman" w:hAnsi="Times New Roman" w:cs="Times New Roman"/>
          <w:sz w:val="24"/>
          <w:szCs w:val="24"/>
        </w:rPr>
        <w:t>. At this AGM, we will cover the standard agenda items plus early reports on progress in implementing the development plan.</w:t>
      </w:r>
    </w:p>
    <w:p w:rsidR="000A045C" w:rsidRPr="000A045C" w:rsidRDefault="000A045C" w:rsidP="00C87F40">
      <w:pPr>
        <w:pStyle w:val="PlainText"/>
        <w:rPr>
          <w:rFonts w:ascii="Times New Roman" w:hAnsi="Times New Roman" w:cs="Times New Roman"/>
          <w:sz w:val="8"/>
          <w:szCs w:val="8"/>
        </w:rPr>
      </w:pPr>
    </w:p>
    <w:p w:rsidR="00133077" w:rsidRPr="00C87F40" w:rsidRDefault="00C87F40" w:rsidP="00C87F4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87F40">
        <w:rPr>
          <w:rFonts w:ascii="Times New Roman" w:hAnsi="Times New Roman" w:cs="Times New Roman"/>
          <w:sz w:val="24"/>
          <w:szCs w:val="24"/>
        </w:rPr>
        <w:t>Participants agreed that the meeting</w:t>
      </w:r>
      <w:r w:rsidR="002265A2">
        <w:rPr>
          <w:rFonts w:ascii="Times New Roman" w:hAnsi="Times New Roman" w:cs="Times New Roman"/>
          <w:sz w:val="24"/>
          <w:szCs w:val="24"/>
        </w:rPr>
        <w:t xml:space="preserve"> might</w:t>
      </w:r>
      <w:r w:rsidRPr="00C87F40">
        <w:rPr>
          <w:rFonts w:ascii="Times New Roman" w:hAnsi="Times New Roman" w:cs="Times New Roman"/>
          <w:sz w:val="24"/>
          <w:szCs w:val="24"/>
        </w:rPr>
        <w:t xml:space="preserve"> be recorded.</w:t>
      </w:r>
      <w:r w:rsidRPr="00C87F40">
        <w:rPr>
          <w:rFonts w:ascii="Times New Roman" w:hAnsi="Times New Roman" w:cs="Times New Roman"/>
          <w:sz w:val="24"/>
          <w:szCs w:val="24"/>
        </w:rPr>
        <w:tab/>
      </w:r>
      <w:r w:rsidRPr="00C87F40">
        <w:rPr>
          <w:rFonts w:ascii="Times New Roman" w:hAnsi="Times New Roman" w:cs="Times New Roman"/>
          <w:sz w:val="24"/>
          <w:szCs w:val="24"/>
        </w:rPr>
        <w:tab/>
      </w:r>
    </w:p>
    <w:p w:rsidR="00972EF7" w:rsidRPr="00C87F40" w:rsidRDefault="00972EF7" w:rsidP="00C87F4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12049" w:rsidRPr="000A045C" w:rsidRDefault="00D12049" w:rsidP="00C87F40">
      <w:pPr>
        <w:rPr>
          <w:b/>
        </w:rPr>
      </w:pPr>
      <w:r w:rsidRPr="000A045C">
        <w:rPr>
          <w:b/>
        </w:rPr>
        <w:t>Resolution</w:t>
      </w:r>
      <w:r w:rsidR="00295AE4">
        <w:rPr>
          <w:b/>
        </w:rPr>
        <w:t xml:space="preserve"> 1</w:t>
      </w:r>
    </w:p>
    <w:p w:rsidR="000E2B9C" w:rsidRPr="005D2920" w:rsidRDefault="000E2B9C" w:rsidP="00C87F40">
      <w:r w:rsidRPr="005D2920">
        <w:t>To approve the Minutes of the 16</w:t>
      </w:r>
      <w:r w:rsidRPr="005D2920">
        <w:rPr>
          <w:vertAlign w:val="superscript"/>
        </w:rPr>
        <w:t>th</w:t>
      </w:r>
      <w:r w:rsidRPr="005D2920">
        <w:t xml:space="preserve"> Annual General Meeting held on 12</w:t>
      </w:r>
      <w:r w:rsidRPr="005D2920">
        <w:rPr>
          <w:vertAlign w:val="superscript"/>
        </w:rPr>
        <w:t>th</w:t>
      </w:r>
      <w:r w:rsidRPr="005D2920">
        <w:t xml:space="preserve"> May 2021.</w:t>
      </w:r>
    </w:p>
    <w:p w:rsidR="0026788C" w:rsidRPr="000A045C" w:rsidRDefault="0026788C" w:rsidP="00C87F40">
      <w:pPr>
        <w:rPr>
          <w:sz w:val="8"/>
          <w:szCs w:val="8"/>
        </w:rPr>
      </w:pPr>
      <w:bookmarkStart w:id="0" w:name="_Hlk89264378"/>
    </w:p>
    <w:p w:rsidR="00F23ADA" w:rsidRPr="005D2920" w:rsidRDefault="00295AE4" w:rsidP="00C87F40">
      <w:r>
        <w:t>This</w:t>
      </w:r>
      <w:r w:rsidR="00DA5D83" w:rsidRPr="005D2920">
        <w:t xml:space="preserve"> Resolution was </w:t>
      </w:r>
      <w:r w:rsidR="005765FE" w:rsidRPr="005D2920">
        <w:t xml:space="preserve">proposed by </w:t>
      </w:r>
      <w:r w:rsidR="004B4115" w:rsidRPr="005D2920">
        <w:t xml:space="preserve">Sarah McGivern, seconded by </w:t>
      </w:r>
      <w:r w:rsidR="00B43D0C" w:rsidRPr="005D2920">
        <w:t>Simon Roundell</w:t>
      </w:r>
      <w:r w:rsidR="004F4DEF">
        <w:t>.  There were no</w:t>
      </w:r>
      <w:r w:rsidR="00F77901" w:rsidRPr="005D2920">
        <w:t xml:space="preserve"> abstentions </w:t>
      </w:r>
      <w:r w:rsidR="00B43D0C" w:rsidRPr="005D2920">
        <w:t xml:space="preserve">and </w:t>
      </w:r>
      <w:r w:rsidR="004F4DEF">
        <w:t xml:space="preserve">it was </w:t>
      </w:r>
      <w:r w:rsidR="00B43D0C" w:rsidRPr="005D2920">
        <w:t>carried unanimously</w:t>
      </w:r>
      <w:bookmarkEnd w:id="0"/>
      <w:r w:rsidR="00B43D0C" w:rsidRPr="005D2920">
        <w:t>.</w:t>
      </w:r>
    </w:p>
    <w:p w:rsidR="00F23ADA" w:rsidRPr="005D2920" w:rsidRDefault="00F23ADA" w:rsidP="00C87F40"/>
    <w:p w:rsidR="00D12049" w:rsidRPr="000A045C" w:rsidRDefault="00D12049" w:rsidP="00C87F40">
      <w:pPr>
        <w:rPr>
          <w:b/>
        </w:rPr>
      </w:pPr>
      <w:r w:rsidRPr="000A045C">
        <w:rPr>
          <w:b/>
        </w:rPr>
        <w:t>Resolution</w:t>
      </w:r>
      <w:r w:rsidR="00295AE4">
        <w:rPr>
          <w:b/>
        </w:rPr>
        <w:t xml:space="preserve"> 2</w:t>
      </w:r>
    </w:p>
    <w:p w:rsidR="000E2B9C" w:rsidRPr="005D2920" w:rsidRDefault="00F23ADA" w:rsidP="00C87F40">
      <w:r w:rsidRPr="005D2920">
        <w:t>To</w:t>
      </w:r>
      <w:r w:rsidR="000E2B9C" w:rsidRPr="005D2920">
        <w:t xml:space="preserve"> receive and approve the Annual Report, Statement of Accounts and Balance Sheet for the year ended 31</w:t>
      </w:r>
      <w:r w:rsidR="000E2B9C" w:rsidRPr="005D2920">
        <w:rPr>
          <w:vertAlign w:val="superscript"/>
        </w:rPr>
        <w:t>st</w:t>
      </w:r>
      <w:r w:rsidR="000E2B9C" w:rsidRPr="005D2920">
        <w:t xml:space="preserve"> July 2021 (attached).</w:t>
      </w:r>
    </w:p>
    <w:p w:rsidR="009B32EE" w:rsidRPr="000A045C" w:rsidRDefault="009B32EE" w:rsidP="00C87F40">
      <w:pPr>
        <w:rPr>
          <w:sz w:val="8"/>
          <w:szCs w:val="8"/>
        </w:rPr>
      </w:pPr>
    </w:p>
    <w:p w:rsidR="00972EF7" w:rsidRPr="00972EF7" w:rsidRDefault="00F73A08" w:rsidP="00C87F40">
      <w:r>
        <w:t>The chairman summarised the Annual Report as follows</w:t>
      </w:r>
      <w:r w:rsidR="00972EF7" w:rsidRPr="00972EF7">
        <w:t>:</w:t>
      </w:r>
    </w:p>
    <w:p w:rsidR="00972EF7" w:rsidRPr="00B14F1C" w:rsidRDefault="00972EF7" w:rsidP="00C87F40">
      <w:pPr>
        <w:rPr>
          <w:sz w:val="8"/>
          <w:szCs w:val="8"/>
        </w:rPr>
      </w:pPr>
    </w:p>
    <w:p w:rsidR="00746C6F" w:rsidRPr="003016C5" w:rsidRDefault="00972EF7" w:rsidP="00B14F1C">
      <w:r w:rsidRPr="003016C5">
        <w:t xml:space="preserve">COVID stopped real tennis for most of the year, but not for juniors. The coaching of juniors was allowed for </w:t>
      </w:r>
      <w:r w:rsidR="00295AE4">
        <w:t xml:space="preserve">much of the year on a one pupil / </w:t>
      </w:r>
      <w:r w:rsidRPr="003016C5">
        <w:t xml:space="preserve">one coach basis, </w:t>
      </w:r>
      <w:r w:rsidR="00295AE4">
        <w:t>so we reconfigured our Academy P</w:t>
      </w:r>
      <w:r w:rsidRPr="003016C5">
        <w:t>rogramm</w:t>
      </w:r>
      <w:r w:rsidR="00CB7B1F">
        <w:t>e to take account of that and</w:t>
      </w:r>
      <w:r w:rsidRPr="003016C5">
        <w:t xml:space="preserve"> were able to deli</w:t>
      </w:r>
      <w:r w:rsidR="00B14F1C">
        <w:t>ver 50% of it.   We switched</w:t>
      </w:r>
      <w:r w:rsidRPr="003016C5">
        <w:t xml:space="preserve"> unused Academy funds into funding other youth programmes.  We donated £4,000 to help the T&amp;RA launch its new Appren</w:t>
      </w:r>
      <w:r w:rsidR="00B14F1C">
        <w:t xml:space="preserve">ticeship Programme (Investing in Professionals). </w:t>
      </w:r>
      <w:r w:rsidR="00746C6F" w:rsidRPr="003016C5">
        <w:t xml:space="preserve">We used the time released by lack of real </w:t>
      </w:r>
      <w:r w:rsidR="00B14F1C">
        <w:t>tennis to</w:t>
      </w:r>
      <w:r w:rsidR="00BF548E">
        <w:t xml:space="preserve"> </w:t>
      </w:r>
      <w:r w:rsidR="00B14F1C">
        <w:t xml:space="preserve">produce </w:t>
      </w:r>
      <w:r w:rsidR="00746C6F" w:rsidRPr="003016C5">
        <w:t>the</w:t>
      </w:r>
      <w:r w:rsidR="00B14F1C">
        <w:t xml:space="preserve"> Society’s</w:t>
      </w:r>
      <w:r w:rsidR="00746C6F" w:rsidRPr="003016C5">
        <w:t xml:space="preserve"> Develop</w:t>
      </w:r>
      <w:r w:rsidR="00B14F1C">
        <w:t>ment Plan which we</w:t>
      </w:r>
      <w:r w:rsidR="00746C6F" w:rsidRPr="003016C5">
        <w:t xml:space="preserve"> agree</w:t>
      </w:r>
      <w:r w:rsidR="00B14F1C">
        <w:t xml:space="preserve">d at the last AGM and </w:t>
      </w:r>
      <w:r w:rsidR="00BF548E">
        <w:t xml:space="preserve">are now </w:t>
      </w:r>
      <w:r w:rsidR="00746C6F" w:rsidRPr="003016C5">
        <w:t>implement</w:t>
      </w:r>
      <w:r w:rsidR="00BF548E">
        <w:t>ing</w:t>
      </w:r>
      <w:r w:rsidR="00746C6F" w:rsidRPr="003016C5">
        <w:t xml:space="preserve">.  </w:t>
      </w:r>
    </w:p>
    <w:p w:rsidR="00746C6F" w:rsidRPr="00C87F40" w:rsidRDefault="00746C6F" w:rsidP="00C87F40">
      <w:pPr>
        <w:rPr>
          <w:sz w:val="8"/>
          <w:szCs w:val="8"/>
        </w:rPr>
      </w:pPr>
    </w:p>
    <w:p w:rsidR="00746C6F" w:rsidRPr="003016C5" w:rsidRDefault="00746C6F" w:rsidP="00BF548E">
      <w:r w:rsidRPr="003016C5">
        <w:t xml:space="preserve">In terms of the </w:t>
      </w:r>
      <w:r w:rsidRPr="003016C5">
        <w:rPr>
          <w:bCs/>
        </w:rPr>
        <w:t>British Real Tennis Academy</w:t>
      </w:r>
      <w:r w:rsidR="00BF548E">
        <w:t>, we</w:t>
      </w:r>
      <w:r w:rsidRPr="003016C5">
        <w:t xml:space="preserve"> increased the amount of coaching tha</w:t>
      </w:r>
      <w:r w:rsidR="00BF548E">
        <w:t>t we delivered by</w:t>
      </w:r>
      <w:r w:rsidR="00295AE4">
        <w:t xml:space="preserve"> 35%.  We</w:t>
      </w:r>
      <w:r w:rsidRPr="003016C5">
        <w:t xml:space="preserve"> recruited an administration team of Paul We</w:t>
      </w:r>
      <w:r w:rsidR="00BF548E">
        <w:t>aver and Tory Wall to manage</w:t>
      </w:r>
      <w:r w:rsidRPr="003016C5">
        <w:t xml:space="preserve"> Academy operations</w:t>
      </w:r>
      <w:r w:rsidR="00F73A08" w:rsidRPr="003016C5">
        <w:t>.</w:t>
      </w:r>
      <w:r w:rsidRPr="003016C5">
        <w:t xml:space="preserve"> </w:t>
      </w:r>
      <w:r w:rsidR="00F73A08" w:rsidRPr="003016C5">
        <w:t>W</w:t>
      </w:r>
      <w:r w:rsidR="00295AE4">
        <w:t>e a</w:t>
      </w:r>
      <w:r w:rsidR="00F73A08" w:rsidRPr="003016C5">
        <w:t>r</w:t>
      </w:r>
      <w:r w:rsidR="00BF548E">
        <w:t>e</w:t>
      </w:r>
      <w:r w:rsidR="00F73A08" w:rsidRPr="003016C5">
        <w:t xml:space="preserve"> </w:t>
      </w:r>
      <w:r w:rsidR="00BF548E">
        <w:t>enhancing</w:t>
      </w:r>
      <w:r w:rsidR="00CB7B1F">
        <w:t xml:space="preserve"> the Academy's presence on our</w:t>
      </w:r>
      <w:r w:rsidR="00BF548E">
        <w:t xml:space="preserve"> Society</w:t>
      </w:r>
      <w:r w:rsidRPr="003016C5">
        <w:t xml:space="preserve"> website.  </w:t>
      </w:r>
      <w:r w:rsidR="00BF548E">
        <w:t>In September, w</w:t>
      </w:r>
      <w:r w:rsidRPr="003016C5">
        <w:t xml:space="preserve">e launched a new </w:t>
      </w:r>
      <w:r w:rsidRPr="003016C5">
        <w:rPr>
          <w:bCs/>
        </w:rPr>
        <w:t>quarterly newsletter called ‘The Dedanist</w:t>
      </w:r>
      <w:r w:rsidRPr="003016C5">
        <w:t>’</w:t>
      </w:r>
      <w:r w:rsidR="00BF548E">
        <w:rPr>
          <w:color w:val="000000" w:themeColor="text1"/>
        </w:rPr>
        <w:t>.</w:t>
      </w:r>
      <w:r w:rsidRPr="00CB7B1F">
        <w:rPr>
          <w:color w:val="000000" w:themeColor="text1"/>
        </w:rPr>
        <w:t xml:space="preserve">  </w:t>
      </w:r>
      <w:r w:rsidRPr="003016C5">
        <w:t xml:space="preserve">In July 2021, we had </w:t>
      </w:r>
      <w:r w:rsidRPr="003016C5">
        <w:rPr>
          <w:bCs/>
        </w:rPr>
        <w:t>225 members, which is up 17 on last year</w:t>
      </w:r>
      <w:r w:rsidR="00F73A08" w:rsidRPr="003016C5">
        <w:rPr>
          <w:bCs/>
        </w:rPr>
        <w:t>.  W</w:t>
      </w:r>
      <w:r w:rsidRPr="003016C5">
        <w:t xml:space="preserve">e were particularly pleased to welcome </w:t>
      </w:r>
      <w:r w:rsidRPr="003016C5">
        <w:rPr>
          <w:bCs/>
        </w:rPr>
        <w:t xml:space="preserve">Chris Ronaldson and Howard Angus </w:t>
      </w:r>
      <w:r w:rsidRPr="003016C5">
        <w:t>as honorary members.</w:t>
      </w:r>
    </w:p>
    <w:p w:rsidR="00746C6F" w:rsidRPr="00C87F40" w:rsidRDefault="00746C6F" w:rsidP="00C87F40">
      <w:pPr>
        <w:rPr>
          <w:sz w:val="8"/>
          <w:szCs w:val="8"/>
        </w:rPr>
      </w:pPr>
    </w:p>
    <w:p w:rsidR="00746C6F" w:rsidRPr="00C87F40" w:rsidRDefault="00746C6F" w:rsidP="00C87F40">
      <w:r w:rsidRPr="003016C5">
        <w:t xml:space="preserve">Our </w:t>
      </w:r>
      <w:r w:rsidRPr="003016C5">
        <w:rPr>
          <w:bCs/>
        </w:rPr>
        <w:t>Ambassador Programme</w:t>
      </w:r>
      <w:r w:rsidR="00CB7B1F">
        <w:t xml:space="preserve"> and our sister organisation, the Dedanists’ Foundation, continue to thrive </w:t>
      </w:r>
      <w:r w:rsidRPr="003016C5">
        <w:t xml:space="preserve">  David Phillips, for example, working with the Foundation, has been instrumental in Moreton Morrell</w:t>
      </w:r>
      <w:r w:rsidRPr="003016C5">
        <w:rPr>
          <w:color w:val="FF0000"/>
        </w:rPr>
        <w:t xml:space="preserve"> </w:t>
      </w:r>
      <w:r w:rsidRPr="003016C5">
        <w:t>winning a £2,000 grant from the Foundati</w:t>
      </w:r>
      <w:r w:rsidR="00BF548E">
        <w:t xml:space="preserve">on to recruit </w:t>
      </w:r>
      <w:r w:rsidR="00BF548E">
        <w:lastRenderedPageBreak/>
        <w:t>more juniors</w:t>
      </w:r>
      <w:r w:rsidRPr="003016C5">
        <w:t>.</w:t>
      </w:r>
      <w:r w:rsidR="00CB7B1F">
        <w:t xml:space="preserve">  </w:t>
      </w:r>
      <w:r w:rsidR="00C87F40">
        <w:t>The Foundation has made similar</w:t>
      </w:r>
      <w:r w:rsidR="00CB7B1F">
        <w:t xml:space="preserve"> grants</w:t>
      </w:r>
      <w:r w:rsidR="00C87F40">
        <w:t xml:space="preserve"> to </w:t>
      </w:r>
      <w:r w:rsidRPr="003016C5">
        <w:t>Cambridge, Seacourt, Wel</w:t>
      </w:r>
      <w:r w:rsidR="00C87F40">
        <w:t>lington,</w:t>
      </w:r>
      <w:r w:rsidRPr="003016C5">
        <w:t xml:space="preserve"> the</w:t>
      </w:r>
      <w:r w:rsidR="00C87F40">
        <w:t xml:space="preserve"> Orator,</w:t>
      </w:r>
      <w:r w:rsidRPr="003016C5">
        <w:t xml:space="preserve"> Bristol and Canford.</w:t>
      </w:r>
    </w:p>
    <w:p w:rsidR="0035486A" w:rsidRPr="00C87F40" w:rsidRDefault="0035486A" w:rsidP="00C87F40">
      <w:pPr>
        <w:rPr>
          <w:sz w:val="8"/>
          <w:szCs w:val="8"/>
        </w:rPr>
      </w:pPr>
    </w:p>
    <w:p w:rsidR="006317DE" w:rsidRPr="003016C5" w:rsidRDefault="00F73A08" w:rsidP="00C87F40">
      <w:r w:rsidRPr="003016C5">
        <w:t>The treasurer, John McVittie, summarised the financial position as follows:</w:t>
      </w:r>
    </w:p>
    <w:p w:rsidR="006317DE" w:rsidRPr="00C87F40" w:rsidRDefault="006317DE" w:rsidP="00C87F40">
      <w:pPr>
        <w:rPr>
          <w:sz w:val="8"/>
          <w:szCs w:val="8"/>
        </w:rPr>
      </w:pPr>
    </w:p>
    <w:p w:rsidR="0035486A" w:rsidRPr="003016C5" w:rsidRDefault="006317DE" w:rsidP="00C87F40">
      <w:r w:rsidRPr="003016C5">
        <w:t>The Society is</w:t>
      </w:r>
      <w:r w:rsidR="00BF548E">
        <w:t xml:space="preserve"> financially sound</w:t>
      </w:r>
      <w:r w:rsidR="004F0F5F" w:rsidRPr="003016C5">
        <w:t>.</w:t>
      </w:r>
      <w:r w:rsidRPr="003016C5">
        <w:t xml:space="preserve">  We ended the year with </w:t>
      </w:r>
      <w:r w:rsidRPr="003016C5">
        <w:rPr>
          <w:bCs/>
        </w:rPr>
        <w:t>£33,000 in the bank</w:t>
      </w:r>
      <w:r w:rsidRPr="003016C5">
        <w:t xml:space="preserve">.  </w:t>
      </w:r>
      <w:r w:rsidR="004F0F5F" w:rsidRPr="003016C5">
        <w:t>Because of Covid, activity was down so we only spent £10,000 on the Academy (usually £20,000</w:t>
      </w:r>
      <w:r w:rsidR="00BF548E">
        <w:t xml:space="preserve">). </w:t>
      </w:r>
      <w:r w:rsidR="00094E4B">
        <w:t xml:space="preserve"> We</w:t>
      </w:r>
      <w:r w:rsidR="004F0F5F" w:rsidRPr="003016C5">
        <w:t xml:space="preserve"> made a loss in the year of £6,000 because</w:t>
      </w:r>
      <w:r w:rsidR="001E3154" w:rsidRPr="003016C5">
        <w:t xml:space="preserve"> </w:t>
      </w:r>
      <w:r w:rsidR="004F0F5F" w:rsidRPr="003016C5">
        <w:t>fundr</w:t>
      </w:r>
      <w:r w:rsidR="003016C5" w:rsidRPr="003016C5">
        <w:t xml:space="preserve">aising events were </w:t>
      </w:r>
      <w:r w:rsidR="004F0F5F" w:rsidRPr="003016C5">
        <w:t>cancelled.</w:t>
      </w:r>
      <w:r w:rsidR="004F0F5F" w:rsidRPr="003016C5">
        <w:rPr>
          <w:sz w:val="28"/>
          <w:szCs w:val="28"/>
        </w:rPr>
        <w:t xml:space="preserve"> </w:t>
      </w:r>
      <w:r w:rsidR="001E3154" w:rsidRPr="003016C5">
        <w:t>We’ve</w:t>
      </w:r>
      <w:r w:rsidR="00D9340B" w:rsidRPr="003016C5">
        <w:t xml:space="preserve"> </w:t>
      </w:r>
      <w:r w:rsidR="001E3154" w:rsidRPr="003016C5">
        <w:t xml:space="preserve">since raised subscriptions and match fees to </w:t>
      </w:r>
      <w:r w:rsidR="00094E4B">
        <w:t>compensate</w:t>
      </w:r>
      <w:r w:rsidR="001E3154" w:rsidRPr="003016C5">
        <w:t>.</w:t>
      </w:r>
      <w:r w:rsidR="003016C5" w:rsidRPr="003016C5">
        <w:rPr>
          <w:bCs/>
        </w:rPr>
        <w:t xml:space="preserve"> We</w:t>
      </w:r>
      <w:r w:rsidR="00094E4B">
        <w:rPr>
          <w:bCs/>
        </w:rPr>
        <w:t xml:space="preserve"> expect</w:t>
      </w:r>
      <w:r w:rsidR="003016C5" w:rsidRPr="003016C5">
        <w:rPr>
          <w:bCs/>
        </w:rPr>
        <w:t xml:space="preserve"> a small profit this year.  O</w:t>
      </w:r>
      <w:r w:rsidR="003016C5" w:rsidRPr="003016C5">
        <w:t xml:space="preserve">ur </w:t>
      </w:r>
      <w:r w:rsidR="003016C5" w:rsidRPr="003016C5">
        <w:rPr>
          <w:bCs/>
        </w:rPr>
        <w:t>bank balance today stands at £46,000</w:t>
      </w:r>
      <w:r w:rsidR="003016C5" w:rsidRPr="003016C5">
        <w:t>, which is ahead of forecast.  We have the resources to withstand further Covid restrictions and lockdowns</w:t>
      </w:r>
      <w:r w:rsidR="00094E4B">
        <w:t xml:space="preserve"> should they arise</w:t>
      </w:r>
      <w:r w:rsidR="003016C5" w:rsidRPr="003016C5">
        <w:t>.</w:t>
      </w:r>
    </w:p>
    <w:p w:rsidR="00972EF7" w:rsidRPr="00094E4B" w:rsidRDefault="00972EF7" w:rsidP="00C87F40">
      <w:pPr>
        <w:rPr>
          <w:sz w:val="8"/>
          <w:szCs w:val="8"/>
        </w:rPr>
      </w:pPr>
    </w:p>
    <w:p w:rsidR="009B32EE" w:rsidRPr="005D2920" w:rsidRDefault="00295AE4" w:rsidP="00C87F40">
      <w:r>
        <w:t>This</w:t>
      </w:r>
      <w:r w:rsidR="009B32EE" w:rsidRPr="005D2920">
        <w:t xml:space="preserve"> Resolution was </w:t>
      </w:r>
      <w:r w:rsidR="00530DD4" w:rsidRPr="005D2920">
        <w:t>proposed by Nick Brown</w:t>
      </w:r>
      <w:r w:rsidR="004F4DEF">
        <w:t>e</w:t>
      </w:r>
      <w:r w:rsidR="00530DD4" w:rsidRPr="005D2920">
        <w:t xml:space="preserve">, seconded by </w:t>
      </w:r>
      <w:r w:rsidR="00C634BE" w:rsidRPr="005D2920">
        <w:t>Julian Sheraton-Smith.</w:t>
      </w:r>
      <w:r w:rsidR="004F4DEF">
        <w:t xml:space="preserve"> There were no</w:t>
      </w:r>
      <w:r w:rsidR="004F4DEF" w:rsidRPr="005D2920">
        <w:t xml:space="preserve"> abstentions and </w:t>
      </w:r>
      <w:r w:rsidR="004F4DEF">
        <w:t xml:space="preserve">it was </w:t>
      </w:r>
      <w:r w:rsidR="004F4DEF" w:rsidRPr="005D2920">
        <w:t>carried unanimously.</w:t>
      </w:r>
      <w:r w:rsidR="004F4DEF">
        <w:t xml:space="preserve"> </w:t>
      </w:r>
    </w:p>
    <w:p w:rsidR="009B596A" w:rsidRPr="005D2920" w:rsidRDefault="009B596A" w:rsidP="00E6355B">
      <w:pPr>
        <w:ind w:left="0"/>
      </w:pPr>
    </w:p>
    <w:p w:rsidR="00E14772" w:rsidRPr="00E6355B" w:rsidRDefault="00E14772" w:rsidP="00C87F40">
      <w:pPr>
        <w:rPr>
          <w:b/>
        </w:rPr>
      </w:pPr>
      <w:r w:rsidRPr="00E6355B">
        <w:rPr>
          <w:b/>
        </w:rPr>
        <w:t>Resolution</w:t>
      </w:r>
      <w:r w:rsidR="00295AE4">
        <w:rPr>
          <w:b/>
        </w:rPr>
        <w:t xml:space="preserve"> 3</w:t>
      </w:r>
    </w:p>
    <w:p w:rsidR="000E2B9C" w:rsidRPr="005D2920" w:rsidRDefault="000E2B9C" w:rsidP="00C87F40">
      <w:r w:rsidRPr="005D2920">
        <w:t>To consider and agree the Benevolent Activities of the Society under Rule 4 of the Rules &amp; Regulations, especially the Society’s support for junior real tennis.</w:t>
      </w:r>
    </w:p>
    <w:p w:rsidR="0026788C" w:rsidRPr="00E6355B" w:rsidRDefault="0026788C" w:rsidP="00C87F40">
      <w:pPr>
        <w:rPr>
          <w:sz w:val="8"/>
          <w:szCs w:val="8"/>
        </w:rPr>
      </w:pPr>
    </w:p>
    <w:p w:rsidR="00E6355B" w:rsidRPr="004F4DEF" w:rsidRDefault="00E6355B" w:rsidP="00E6355B">
      <w:r w:rsidRPr="00E6355B">
        <w:t xml:space="preserve">The Society funds and runs the </w:t>
      </w:r>
      <w:r w:rsidRPr="004F4DEF">
        <w:t>British Real Tennis Academy coaching programme.</w:t>
      </w:r>
      <w:r>
        <w:t xml:space="preserve">  This is its primary benevolent activity.  This resolution sets out to ensure that this continues to be the case.</w:t>
      </w:r>
    </w:p>
    <w:p w:rsidR="00E6355B" w:rsidRPr="00E6355B" w:rsidRDefault="00E6355B" w:rsidP="00E6355B">
      <w:pPr>
        <w:ind w:left="0"/>
        <w:rPr>
          <w:b/>
          <w:sz w:val="8"/>
          <w:szCs w:val="8"/>
        </w:rPr>
      </w:pPr>
    </w:p>
    <w:p w:rsidR="00E6355B" w:rsidRPr="00E6355B" w:rsidRDefault="00E6355B" w:rsidP="00E6355B">
      <w:pPr>
        <w:rPr>
          <w:b/>
          <w:i/>
        </w:rPr>
      </w:pPr>
      <w:r w:rsidRPr="00E6355B">
        <w:rPr>
          <w:b/>
          <w:i/>
        </w:rPr>
        <w:t>Report on the Academy</w:t>
      </w:r>
    </w:p>
    <w:p w:rsidR="00032FE8" w:rsidRPr="0040127D" w:rsidRDefault="00032FE8" w:rsidP="0040127D">
      <w:pPr>
        <w:rPr>
          <w:color w:val="000000" w:themeColor="text1"/>
        </w:rPr>
      </w:pPr>
      <w:r w:rsidRPr="00032FE8">
        <w:t>Each</w:t>
      </w:r>
      <w:r>
        <w:t xml:space="preserve"> year, we select</w:t>
      </w:r>
      <w:r w:rsidRPr="00032FE8">
        <w:t xml:space="preserve"> player</w:t>
      </w:r>
      <w:r>
        <w:t xml:space="preserve">s </w:t>
      </w:r>
      <w:r w:rsidR="0078629D">
        <w:t>for the Academy on the basis of</w:t>
      </w:r>
      <w:r>
        <w:t xml:space="preserve"> handicap and age</w:t>
      </w:r>
      <w:r w:rsidR="0078629D">
        <w:t xml:space="preserve">.  We </w:t>
      </w:r>
      <w:r>
        <w:t>stream</w:t>
      </w:r>
      <w:r w:rsidR="002E28FD">
        <w:t xml:space="preserve"> </w:t>
      </w:r>
      <w:r>
        <w:t>them</w:t>
      </w:r>
      <w:r w:rsidRPr="00032FE8">
        <w:t xml:space="preserve"> into squ</w:t>
      </w:r>
      <w:r w:rsidR="002E28FD">
        <w:t>ads according to handicap.  T</w:t>
      </w:r>
      <w:r w:rsidRPr="00032FE8">
        <w:t>he age range is from 11 years old to 25 and the handicap rang</w:t>
      </w:r>
      <w:r w:rsidR="002E28FD">
        <w:t>e is from 3 to 60.  For example,</w:t>
      </w:r>
      <w:r w:rsidRPr="00032FE8">
        <w:t xml:space="preserve"> Rob</w:t>
      </w:r>
      <w:r w:rsidR="002E28FD">
        <w:t xml:space="preserve"> Shenkman age 24 plays off</w:t>
      </w:r>
      <w:r w:rsidRPr="00032FE8">
        <w:t xml:space="preserve"> 3 and Max Warner</w:t>
      </w:r>
      <w:r w:rsidR="002E28FD">
        <w:t xml:space="preserve"> age 11 plays</w:t>
      </w:r>
      <w:r w:rsidRPr="00032FE8">
        <w:t xml:space="preserve"> off s</w:t>
      </w:r>
      <w:r w:rsidR="002E28FD">
        <w:t>ort of 58</w:t>
      </w:r>
      <w:r w:rsidRPr="00032FE8">
        <w:t>.</w:t>
      </w:r>
      <w:r w:rsidR="002E28FD" w:rsidRPr="002E28FD">
        <w:rPr>
          <w:bCs/>
          <w:color w:val="FF0000"/>
        </w:rPr>
        <w:t xml:space="preserve"> </w:t>
      </w:r>
      <w:r w:rsidR="002E28FD" w:rsidRPr="002E28FD">
        <w:rPr>
          <w:bCs/>
          <w:color w:val="000000" w:themeColor="text1"/>
        </w:rPr>
        <w:t>This year we ran 5 squads of five or so players each</w:t>
      </w:r>
      <w:r w:rsidR="0078629D">
        <w:rPr>
          <w:bCs/>
          <w:color w:val="FF0000"/>
        </w:rPr>
        <w:t xml:space="preserve">.  </w:t>
      </w:r>
      <w:r w:rsidR="002E28FD" w:rsidRPr="002E28FD">
        <w:rPr>
          <w:color w:val="000000" w:themeColor="text1"/>
        </w:rPr>
        <w:t>Previously,</w:t>
      </w:r>
      <w:r w:rsidR="002E28FD">
        <w:rPr>
          <w:color w:val="000000" w:themeColor="text1"/>
        </w:rPr>
        <w:t xml:space="preserve"> these squads were managed by the chairman and Graham Tomkinson.</w:t>
      </w:r>
      <w:r w:rsidR="0078629D" w:rsidRPr="0078629D">
        <w:t xml:space="preserve"> </w:t>
      </w:r>
      <w:r w:rsidR="0078629D">
        <w:t>Now each squad is managed by its own</w:t>
      </w:r>
      <w:r w:rsidR="0078629D" w:rsidRPr="00032FE8">
        <w:t xml:space="preserve"> volunteer programme manager</w:t>
      </w:r>
      <w:r w:rsidR="0078629D">
        <w:rPr>
          <w:color w:val="000000" w:themeColor="text1"/>
        </w:rPr>
        <w:t xml:space="preserve">.  </w:t>
      </w:r>
      <w:r w:rsidRPr="00032FE8">
        <w:t xml:space="preserve">These programme managers are </w:t>
      </w:r>
      <w:r w:rsidR="008D5E6B">
        <w:rPr>
          <w:bCs/>
        </w:rPr>
        <w:t>N</w:t>
      </w:r>
      <w:r w:rsidRPr="00032FE8">
        <w:rPr>
          <w:bCs/>
        </w:rPr>
        <w:t>ick Warner, Julian Wilkinson, Mik</w:t>
      </w:r>
      <w:r w:rsidR="008D5E6B">
        <w:rPr>
          <w:bCs/>
        </w:rPr>
        <w:t>e Henman</w:t>
      </w:r>
      <w:r w:rsidR="0078629D">
        <w:rPr>
          <w:bCs/>
        </w:rPr>
        <w:t>, Stef King</w:t>
      </w:r>
      <w:r w:rsidRPr="00032FE8">
        <w:rPr>
          <w:bCs/>
        </w:rPr>
        <w:t xml:space="preserve"> and Graham Tomkinson.</w:t>
      </w:r>
      <w:r w:rsidR="0078629D">
        <w:rPr>
          <w:color w:val="000000" w:themeColor="text1"/>
        </w:rPr>
        <w:t xml:space="preserve"> </w:t>
      </w:r>
      <w:r w:rsidRPr="00032FE8">
        <w:t>We've just put in p</w:t>
      </w:r>
      <w:r w:rsidR="0078629D">
        <w:t>lace</w:t>
      </w:r>
      <w:r w:rsidRPr="00032FE8">
        <w:t xml:space="preserve"> an</w:t>
      </w:r>
      <w:r w:rsidRPr="00032FE8">
        <w:rPr>
          <w:bCs/>
        </w:rPr>
        <w:t xml:space="preserve"> operations management team of Paul Weaver</w:t>
      </w:r>
      <w:r w:rsidR="0078629D">
        <w:rPr>
          <w:bCs/>
        </w:rPr>
        <w:t xml:space="preserve"> and Tory Wall to</w:t>
      </w:r>
      <w:r w:rsidR="008D5E6B">
        <w:rPr>
          <w:bCs/>
        </w:rPr>
        <w:t xml:space="preserve"> run the p</w:t>
      </w:r>
      <w:r w:rsidRPr="00032FE8">
        <w:rPr>
          <w:bCs/>
        </w:rPr>
        <w:t>rogramme</w:t>
      </w:r>
      <w:r w:rsidR="0078629D">
        <w:t>. T</w:t>
      </w:r>
      <w:r w:rsidRPr="00032FE8">
        <w:t>hey are developing a</w:t>
      </w:r>
      <w:r w:rsidR="00273CB7">
        <w:t>n on-line player</w:t>
      </w:r>
      <w:r w:rsidRPr="00032FE8">
        <w:t xml:space="preserve"> database </w:t>
      </w:r>
      <w:r w:rsidR="0078629D">
        <w:t xml:space="preserve">for </w:t>
      </w:r>
      <w:r w:rsidR="0040127D">
        <w:t xml:space="preserve">use by players, programme managers and coaches </w:t>
      </w:r>
      <w:r w:rsidR="00273CB7" w:rsidRPr="00032FE8">
        <w:t>to hold player</w:t>
      </w:r>
      <w:r w:rsidR="00273CB7">
        <w:t xml:space="preserve"> profiles including</w:t>
      </w:r>
      <w:r w:rsidR="0040127D">
        <w:t xml:space="preserve"> coaching</w:t>
      </w:r>
      <w:r w:rsidR="00273CB7">
        <w:t xml:space="preserve"> reports, progress reports</w:t>
      </w:r>
      <w:r w:rsidR="0040127D">
        <w:t xml:space="preserve"> and development plans.</w:t>
      </w:r>
      <w:r w:rsidR="0078629D">
        <w:t xml:space="preserve"> </w:t>
      </w:r>
      <w:r w:rsidRPr="00032FE8">
        <w:rPr>
          <w:bCs/>
        </w:rPr>
        <w:t>This season</w:t>
      </w:r>
      <w:r w:rsidR="0040127D">
        <w:rPr>
          <w:bCs/>
        </w:rPr>
        <w:t>, we a</w:t>
      </w:r>
      <w:r w:rsidRPr="00032FE8">
        <w:rPr>
          <w:bCs/>
        </w:rPr>
        <w:t>re delivering 22 gro</w:t>
      </w:r>
      <w:r w:rsidR="00273CB7">
        <w:rPr>
          <w:bCs/>
        </w:rPr>
        <w:t>up coaching sessions at a number of different courts including</w:t>
      </w:r>
      <w:r w:rsidRPr="00032FE8">
        <w:rPr>
          <w:bCs/>
        </w:rPr>
        <w:t xml:space="preserve"> Queen</w:t>
      </w:r>
      <w:r w:rsidR="00273CB7">
        <w:rPr>
          <w:bCs/>
        </w:rPr>
        <w:t>’</w:t>
      </w:r>
      <w:r w:rsidRPr="00032FE8">
        <w:rPr>
          <w:bCs/>
        </w:rPr>
        <w:t>s, Wellington, Oratory and Middlesex</w:t>
      </w:r>
      <w:r w:rsidR="0040127D">
        <w:rPr>
          <w:bCs/>
        </w:rPr>
        <w:t xml:space="preserve">  -  </w:t>
      </w:r>
      <w:r w:rsidR="00273CB7">
        <w:rPr>
          <w:bCs/>
        </w:rPr>
        <w:t xml:space="preserve"> and</w:t>
      </w:r>
      <w:r w:rsidRPr="00032FE8">
        <w:rPr>
          <w:bCs/>
        </w:rPr>
        <w:t xml:space="preserve"> extra one-on</w:t>
      </w:r>
      <w:r w:rsidR="0040127D">
        <w:rPr>
          <w:bCs/>
        </w:rPr>
        <w:t>-one coaching sessions for</w:t>
      </w:r>
      <w:r w:rsidRPr="00032FE8">
        <w:rPr>
          <w:bCs/>
        </w:rPr>
        <w:t xml:space="preserve"> players with special potential.</w:t>
      </w:r>
    </w:p>
    <w:p w:rsidR="00032FE8" w:rsidRPr="0040127D" w:rsidRDefault="00032FE8" w:rsidP="00032FE8">
      <w:pPr>
        <w:rPr>
          <w:sz w:val="8"/>
          <w:szCs w:val="8"/>
        </w:rPr>
      </w:pPr>
    </w:p>
    <w:p w:rsidR="00032FE8" w:rsidRPr="0040127D" w:rsidRDefault="0040127D" w:rsidP="00032FE8">
      <w:pPr>
        <w:rPr>
          <w:color w:val="000000" w:themeColor="text1"/>
        </w:rPr>
      </w:pPr>
      <w:r w:rsidRPr="0040127D">
        <w:rPr>
          <w:color w:val="000000" w:themeColor="text1"/>
        </w:rPr>
        <w:t>T</w:t>
      </w:r>
      <w:r w:rsidR="00032FE8" w:rsidRPr="0040127D">
        <w:rPr>
          <w:color w:val="000000" w:themeColor="text1"/>
        </w:rPr>
        <w:t>hat's an ov</w:t>
      </w:r>
      <w:r w:rsidRPr="0040127D">
        <w:rPr>
          <w:color w:val="000000" w:themeColor="text1"/>
        </w:rPr>
        <w:t>erview of the Academy</w:t>
      </w:r>
      <w:r w:rsidR="00032FE8" w:rsidRPr="0040127D">
        <w:rPr>
          <w:color w:val="000000" w:themeColor="text1"/>
        </w:rPr>
        <w:t>.</w:t>
      </w:r>
      <w:r w:rsidR="00032FE8" w:rsidRPr="0040127D">
        <w:rPr>
          <w:bCs/>
          <w:color w:val="000000" w:themeColor="text1"/>
        </w:rPr>
        <w:t xml:space="preserve">  It's at least 25% bigger than it was last year.</w:t>
      </w:r>
      <w:r w:rsidRPr="0040127D">
        <w:rPr>
          <w:color w:val="000000" w:themeColor="text1"/>
        </w:rPr>
        <w:t xml:space="preserve">  We have</w:t>
      </w:r>
      <w:r w:rsidR="00032FE8" w:rsidRPr="0040127D">
        <w:rPr>
          <w:color w:val="000000" w:themeColor="text1"/>
        </w:rPr>
        <w:t xml:space="preserve"> programme managers in place that we d</w:t>
      </w:r>
      <w:r w:rsidRPr="0040127D">
        <w:rPr>
          <w:color w:val="000000" w:themeColor="text1"/>
        </w:rPr>
        <w:t>idn't have before.  Once</w:t>
      </w:r>
      <w:r w:rsidR="00032FE8" w:rsidRPr="0040127D">
        <w:rPr>
          <w:color w:val="000000" w:themeColor="text1"/>
        </w:rPr>
        <w:t xml:space="preserve"> established, </w:t>
      </w:r>
      <w:r w:rsidRPr="0040127D">
        <w:rPr>
          <w:color w:val="000000" w:themeColor="text1"/>
        </w:rPr>
        <w:t>they will</w:t>
      </w:r>
      <w:r w:rsidR="00273CB7">
        <w:rPr>
          <w:color w:val="000000" w:themeColor="text1"/>
        </w:rPr>
        <w:t xml:space="preserve"> sustain the programme over the longer term</w:t>
      </w:r>
      <w:r w:rsidR="00032FE8" w:rsidRPr="0040127D">
        <w:rPr>
          <w:color w:val="000000" w:themeColor="text1"/>
        </w:rPr>
        <w:t>.</w:t>
      </w:r>
    </w:p>
    <w:p w:rsidR="00F26131" w:rsidRPr="0040127D" w:rsidRDefault="00F26131" w:rsidP="00C87F40">
      <w:pPr>
        <w:rPr>
          <w:color w:val="000000" w:themeColor="text1"/>
        </w:rPr>
      </w:pPr>
    </w:p>
    <w:p w:rsidR="00F26131" w:rsidRPr="0040127D" w:rsidRDefault="0040127D" w:rsidP="00C87F40">
      <w:pPr>
        <w:rPr>
          <w:b/>
          <w:i/>
        </w:rPr>
      </w:pPr>
      <w:r w:rsidRPr="0040127D">
        <w:rPr>
          <w:b/>
          <w:i/>
        </w:rPr>
        <w:t>Report on the High Performance Squad by Graham Tomkinson</w:t>
      </w:r>
    </w:p>
    <w:p w:rsidR="00E023B6" w:rsidRPr="00E023B6" w:rsidRDefault="00E023B6" w:rsidP="00E023B6">
      <w:r w:rsidRPr="00386C88">
        <w:t>The High-Performance Squad is the Academy flagship.  If contains the very best players that we support. The handicaps range is 3 to 15.  The age range is 18 to 24.  The squad includes</w:t>
      </w:r>
      <w:r w:rsidRPr="00386C88">
        <w:rPr>
          <w:bCs/>
        </w:rPr>
        <w:t xml:space="preserve"> two professionals, three amateurs, one lady and four men.</w:t>
      </w:r>
      <w:r w:rsidRPr="00386C88">
        <w:t xml:space="preserve">  They are geographically dispersed. </w:t>
      </w:r>
      <w:r w:rsidRPr="00386C88">
        <w:rPr>
          <w:bCs/>
        </w:rPr>
        <w:t>Ned Batstone</w:t>
      </w:r>
      <w:r w:rsidR="00273CB7">
        <w:t xml:space="preserve"> is a student at a</w:t>
      </w:r>
      <w:r w:rsidR="00386C88" w:rsidRPr="00386C88">
        <w:t xml:space="preserve"> </w:t>
      </w:r>
      <w:r w:rsidRPr="00386C88">
        <w:t>US</w:t>
      </w:r>
      <w:r w:rsidR="00386C88" w:rsidRPr="00386C88">
        <w:t xml:space="preserve"> university on Rhode Island,. </w:t>
      </w:r>
      <w:r w:rsidRPr="00386C88">
        <w:rPr>
          <w:bCs/>
        </w:rPr>
        <w:t>Robert Shenkman</w:t>
      </w:r>
      <w:r w:rsidR="00386C88" w:rsidRPr="00386C88">
        <w:rPr>
          <w:bCs/>
        </w:rPr>
        <w:t xml:space="preserve"> is</w:t>
      </w:r>
      <w:r w:rsidRPr="00386C88">
        <w:t xml:space="preserve"> in Manchester, </w:t>
      </w:r>
      <w:r w:rsidRPr="00386C88">
        <w:rPr>
          <w:bCs/>
        </w:rPr>
        <w:t>Levi Gale</w:t>
      </w:r>
      <w:r w:rsidRPr="00386C88">
        <w:t xml:space="preserve"> at the Oratory/Holyport, </w:t>
      </w:r>
      <w:r w:rsidRPr="00386C88">
        <w:rPr>
          <w:bCs/>
        </w:rPr>
        <w:t>William Flynn</w:t>
      </w:r>
      <w:r w:rsidRPr="00386C88">
        <w:t xml:space="preserve"> in Seacourt and </w:t>
      </w:r>
      <w:r w:rsidRPr="00386C88">
        <w:rPr>
          <w:bCs/>
        </w:rPr>
        <w:t>Lea van der Zwalme</w:t>
      </w:r>
      <w:r w:rsidR="00386C88" w:rsidRPr="00386C88">
        <w:rPr>
          <w:bCs/>
        </w:rPr>
        <w:t>n in</w:t>
      </w:r>
      <w:r w:rsidRPr="00386C88">
        <w:t xml:space="preserve"> Bordeaux</w:t>
      </w:r>
      <w:r w:rsidRPr="00E023B6">
        <w:t>.</w:t>
      </w:r>
    </w:p>
    <w:p w:rsidR="00E023B6" w:rsidRPr="00386C88" w:rsidRDefault="00E023B6" w:rsidP="00E023B6">
      <w:pPr>
        <w:rPr>
          <w:sz w:val="8"/>
          <w:szCs w:val="8"/>
        </w:rPr>
      </w:pPr>
    </w:p>
    <w:p w:rsidR="002E27DB" w:rsidRDefault="00386C88" w:rsidP="002E27DB">
      <w:r>
        <w:t>Each player has his or her own personalise</w:t>
      </w:r>
      <w:r w:rsidR="00BE008B">
        <w:t xml:space="preserve">d coaching and development plan  -  and motivation is a major theme.  We map the players against a </w:t>
      </w:r>
      <w:r w:rsidR="00E023B6" w:rsidRPr="00E023B6">
        <w:t>pyramid of skills</w:t>
      </w:r>
      <w:r w:rsidR="00BE008B">
        <w:t>.  We have regular reviews.</w:t>
      </w:r>
      <w:r w:rsidR="00E023B6" w:rsidRPr="00E023B6">
        <w:t xml:space="preserve"> </w:t>
      </w:r>
      <w:r w:rsidR="00BE008B">
        <w:t>This last year,</w:t>
      </w:r>
      <w:r w:rsidR="00E023B6" w:rsidRPr="00E023B6">
        <w:t xml:space="preserve"> we ran a m</w:t>
      </w:r>
      <w:r w:rsidR="00BE008B">
        <w:t>odule on winning</w:t>
      </w:r>
      <w:r w:rsidR="00A47BA7">
        <w:t>.  It was led</w:t>
      </w:r>
      <w:r w:rsidR="00E023B6" w:rsidRPr="00E023B6">
        <w:t xml:space="preserve"> by Chri</w:t>
      </w:r>
      <w:r w:rsidR="00BE008B">
        <w:t xml:space="preserve">s Bray.  It focused not on how players hit the ball </w:t>
      </w:r>
      <w:r w:rsidR="00E023B6" w:rsidRPr="00E023B6">
        <w:t>but</w:t>
      </w:r>
      <w:r w:rsidR="00BE008B">
        <w:t xml:space="preserve"> on ho</w:t>
      </w:r>
      <w:r w:rsidR="00812771">
        <w:t>w they handle challenge and set themselves up to succeed.</w:t>
      </w:r>
      <w:r w:rsidR="00E023B6" w:rsidRPr="00E023B6">
        <w:t xml:space="preserve"> </w:t>
      </w:r>
      <w:r w:rsidR="00812771">
        <w:t xml:space="preserve"> All the UK based players</w:t>
      </w:r>
      <w:r w:rsidR="00E023B6" w:rsidRPr="00E023B6">
        <w:t xml:space="preserve"> have started</w:t>
      </w:r>
      <w:r w:rsidR="00812771">
        <w:t xml:space="preserve"> this season very well  -  </w:t>
      </w:r>
      <w:r w:rsidR="00E023B6" w:rsidRPr="002E27DB">
        <w:rPr>
          <w:bCs/>
        </w:rPr>
        <w:t>Robert Shenkman, Levi Gale and William Flynn</w:t>
      </w:r>
      <w:r w:rsidR="00E023B6" w:rsidRPr="002E27DB">
        <w:t>.</w:t>
      </w:r>
      <w:r w:rsidR="00E023B6" w:rsidRPr="00E023B6">
        <w:t xml:space="preserve"> </w:t>
      </w:r>
      <w:r w:rsidR="00812771">
        <w:t>I would expect</w:t>
      </w:r>
      <w:r w:rsidR="00E023B6" w:rsidRPr="00E023B6">
        <w:t xml:space="preserve"> all three</w:t>
      </w:r>
      <w:r w:rsidR="00812771">
        <w:t xml:space="preserve"> to qualify for</w:t>
      </w:r>
      <w:r w:rsidR="00E023B6" w:rsidRPr="00E023B6">
        <w:t xml:space="preserve"> the British Open.</w:t>
      </w:r>
    </w:p>
    <w:p w:rsidR="002E27DB" w:rsidRDefault="002E27DB" w:rsidP="002E27DB"/>
    <w:p w:rsidR="002E27DB" w:rsidRDefault="002E27DB" w:rsidP="002E27DB"/>
    <w:p w:rsidR="00E14772" w:rsidRPr="005D2920" w:rsidRDefault="002E27DB" w:rsidP="002E27DB">
      <w:r>
        <w:t>This</w:t>
      </w:r>
      <w:r w:rsidR="0026788C" w:rsidRPr="005D2920">
        <w:t xml:space="preserve"> Resolution </w:t>
      </w:r>
      <w:r>
        <w:t xml:space="preserve">to fund and run the British Real Tennis Academy as the primary benevolent activity of the Society </w:t>
      </w:r>
      <w:r w:rsidR="0026788C" w:rsidRPr="005D2920">
        <w:t xml:space="preserve">was proposed by </w:t>
      </w:r>
      <w:r>
        <w:t>David Phillips and</w:t>
      </w:r>
      <w:r w:rsidR="0026788C" w:rsidRPr="005D2920">
        <w:t xml:space="preserve"> second</w:t>
      </w:r>
      <w:r w:rsidR="00F57879" w:rsidRPr="005D2920">
        <w:t>ed by Guy Egerton-Smith</w:t>
      </w:r>
      <w:r>
        <w:t>.  There were no</w:t>
      </w:r>
      <w:r w:rsidR="0026788C" w:rsidRPr="005D2920">
        <w:t xml:space="preserve"> abstentions and </w:t>
      </w:r>
      <w:r>
        <w:t xml:space="preserve">it was </w:t>
      </w:r>
      <w:r w:rsidR="0026788C" w:rsidRPr="005D2920">
        <w:t>carried unanimously</w:t>
      </w:r>
      <w:r w:rsidR="00C23296" w:rsidRPr="005D2920">
        <w:t>.</w:t>
      </w:r>
    </w:p>
    <w:p w:rsidR="00E14772" w:rsidRPr="005D2920" w:rsidRDefault="00EA26BE" w:rsidP="002E27DB">
      <w:pPr>
        <w:ind w:left="0"/>
      </w:pPr>
      <w:r>
        <w:tab/>
      </w:r>
    </w:p>
    <w:p w:rsidR="007A4FD9" w:rsidRPr="00032FE8" w:rsidRDefault="007A4FD9" w:rsidP="00C87F40">
      <w:pPr>
        <w:rPr>
          <w:b/>
        </w:rPr>
      </w:pPr>
      <w:r w:rsidRPr="00032FE8">
        <w:rPr>
          <w:b/>
        </w:rPr>
        <w:t>Resolution</w:t>
      </w:r>
      <w:r w:rsidR="00295AE4">
        <w:rPr>
          <w:b/>
        </w:rPr>
        <w:t xml:space="preserve"> 4</w:t>
      </w:r>
    </w:p>
    <w:p w:rsidR="00017258" w:rsidRPr="005D2920" w:rsidRDefault="00520B15" w:rsidP="002E27DB">
      <w:r w:rsidRPr="005D2920">
        <w:t>T</w:t>
      </w:r>
      <w:r w:rsidR="000E2B9C" w:rsidRPr="005D2920">
        <w:t>o elect the following</w:t>
      </w:r>
      <w:r w:rsidR="002E27DB">
        <w:t xml:space="preserve"> two committee members</w:t>
      </w:r>
      <w:r w:rsidR="003A70B9">
        <w:t>, formally proposed,</w:t>
      </w:r>
      <w:r w:rsidR="00EA26BE" w:rsidRPr="005D2920">
        <w:t xml:space="preserve"> for</w:t>
      </w:r>
      <w:r w:rsidR="000E2B9C" w:rsidRPr="005D2920">
        <w:t xml:space="preserve"> a further term of </w:t>
      </w:r>
      <w:r w:rsidR="003A70B9">
        <w:t xml:space="preserve"> </w:t>
      </w:r>
      <w:r w:rsidR="000E2B9C" w:rsidRPr="005D2920">
        <w:t>three years :</w:t>
      </w:r>
    </w:p>
    <w:p w:rsidR="00017258" w:rsidRPr="003A70B9" w:rsidRDefault="00017258" w:rsidP="00C87F40">
      <w:pPr>
        <w:pStyle w:val="ListParagraph"/>
        <w:rPr>
          <w:sz w:val="8"/>
          <w:szCs w:val="8"/>
        </w:rPr>
      </w:pPr>
    </w:p>
    <w:p w:rsidR="00017258" w:rsidRDefault="003A70B9" w:rsidP="003A70B9">
      <w:pPr>
        <w:pStyle w:val="ListParagraph"/>
        <w:ind w:left="709"/>
      </w:pPr>
      <w:r>
        <w:t xml:space="preserve"> </w:t>
      </w:r>
      <w:r w:rsidR="00017258" w:rsidRPr="005D2920">
        <w:t xml:space="preserve">Freddy Adam, an existing committee member seeking </w:t>
      </w:r>
      <w:r w:rsidR="00F462E0" w:rsidRPr="005D2920">
        <w:t>re-election</w:t>
      </w:r>
      <w:r w:rsidR="00017258" w:rsidRPr="005D2920">
        <w:t>.</w:t>
      </w:r>
    </w:p>
    <w:p w:rsidR="002E27DB" w:rsidRPr="005D2920" w:rsidRDefault="003A70B9" w:rsidP="003A70B9">
      <w:pPr>
        <w:tabs>
          <w:tab w:val="left" w:pos="1134"/>
        </w:tabs>
        <w:ind w:left="1134"/>
      </w:pPr>
      <w:r>
        <w:t>Proposed by</w:t>
      </w:r>
      <w:r w:rsidR="002E27DB" w:rsidRPr="005D2920">
        <w:t xml:space="preserve"> Simon Roundell, seconded by Nick Brown</w:t>
      </w:r>
      <w:r w:rsidR="002E27DB">
        <w:t>e</w:t>
      </w:r>
    </w:p>
    <w:p w:rsidR="003A70B9" w:rsidRDefault="002E27DB" w:rsidP="003A70B9">
      <w:pPr>
        <w:tabs>
          <w:tab w:val="left" w:pos="1134"/>
        </w:tabs>
        <w:ind w:left="1134"/>
      </w:pPr>
      <w:r>
        <w:t xml:space="preserve">There were no abstentions.  The resolution was </w:t>
      </w:r>
      <w:r w:rsidR="003A70B9">
        <w:t xml:space="preserve">carried unanimously. </w:t>
      </w:r>
    </w:p>
    <w:p w:rsidR="003A70B9" w:rsidRPr="003A70B9" w:rsidRDefault="003A70B9" w:rsidP="003A70B9">
      <w:pPr>
        <w:tabs>
          <w:tab w:val="left" w:pos="1134"/>
        </w:tabs>
        <w:ind w:left="1134"/>
        <w:rPr>
          <w:sz w:val="8"/>
          <w:szCs w:val="8"/>
        </w:rPr>
      </w:pPr>
    </w:p>
    <w:p w:rsidR="00017258" w:rsidRPr="005D2920" w:rsidRDefault="003A70B9" w:rsidP="003A70B9">
      <w:pPr>
        <w:tabs>
          <w:tab w:val="left" w:pos="709"/>
        </w:tabs>
        <w:ind w:left="709"/>
      </w:pPr>
      <w:r w:rsidRPr="005D2920">
        <w:t xml:space="preserve">Graham </w:t>
      </w:r>
      <w:r w:rsidR="00017258" w:rsidRPr="005D2920">
        <w:t>Tomkinson, an existing committee member seeking re-election</w:t>
      </w:r>
    </w:p>
    <w:p w:rsidR="00DC038C" w:rsidRPr="005D2920" w:rsidRDefault="009D07C5" w:rsidP="003A70B9">
      <w:pPr>
        <w:ind w:left="1134"/>
      </w:pPr>
      <w:r w:rsidRPr="005D2920">
        <w:t>P</w:t>
      </w:r>
      <w:r w:rsidR="003A70B9">
        <w:t>roposed by John McVitti</w:t>
      </w:r>
      <w:r w:rsidR="00262B37" w:rsidRPr="005D2920">
        <w:t>e, seconded by Guy Egerton-Smith</w:t>
      </w:r>
      <w:r w:rsidR="00454DDA" w:rsidRPr="005D2920">
        <w:t xml:space="preserve">.  </w:t>
      </w:r>
    </w:p>
    <w:p w:rsidR="003A70B9" w:rsidRDefault="003A70B9" w:rsidP="003A70B9">
      <w:pPr>
        <w:tabs>
          <w:tab w:val="left" w:pos="1134"/>
        </w:tabs>
        <w:ind w:left="1134"/>
      </w:pPr>
      <w:r>
        <w:t xml:space="preserve">There were no abstentions.  The resolution was carried unanimously. </w:t>
      </w:r>
    </w:p>
    <w:p w:rsidR="003A70B9" w:rsidRPr="003A70B9" w:rsidRDefault="003A70B9" w:rsidP="003A70B9">
      <w:pPr>
        <w:tabs>
          <w:tab w:val="left" w:pos="1134"/>
        </w:tabs>
        <w:ind w:left="1134"/>
        <w:rPr>
          <w:sz w:val="16"/>
          <w:szCs w:val="16"/>
        </w:rPr>
      </w:pPr>
    </w:p>
    <w:p w:rsidR="00454DDA" w:rsidRPr="003A70B9" w:rsidRDefault="00454DDA" w:rsidP="00C87F40">
      <w:pPr>
        <w:pStyle w:val="ListParagraph"/>
        <w:rPr>
          <w:sz w:val="8"/>
          <w:szCs w:val="8"/>
        </w:rPr>
      </w:pPr>
    </w:p>
    <w:p w:rsidR="00234256" w:rsidRPr="005D2920" w:rsidRDefault="00234256" w:rsidP="003A70B9">
      <w:pPr>
        <w:pStyle w:val="ListParagraph"/>
        <w:ind w:left="426"/>
      </w:pPr>
      <w:r w:rsidRPr="005D2920">
        <w:t>To elect the following three trustees</w:t>
      </w:r>
      <w:r w:rsidR="003A70B9">
        <w:t>,</w:t>
      </w:r>
      <w:r w:rsidR="003A70B9" w:rsidRPr="003A70B9">
        <w:t xml:space="preserve"> </w:t>
      </w:r>
      <w:r w:rsidR="003A70B9">
        <w:t>formally proposed,</w:t>
      </w:r>
      <w:r w:rsidRPr="005D2920">
        <w:t xml:space="preserve"> for a further term of three years</w:t>
      </w:r>
      <w:r w:rsidR="00EF7423" w:rsidRPr="005D2920">
        <w:t>:</w:t>
      </w:r>
    </w:p>
    <w:p w:rsidR="00EF7423" w:rsidRPr="003A70B9" w:rsidRDefault="00EF7423" w:rsidP="00C87F40">
      <w:pPr>
        <w:pStyle w:val="ListParagraph"/>
        <w:rPr>
          <w:sz w:val="8"/>
          <w:szCs w:val="8"/>
        </w:rPr>
      </w:pPr>
    </w:p>
    <w:p w:rsidR="00234256" w:rsidRPr="005D2920" w:rsidRDefault="00234256" w:rsidP="00C87F40">
      <w:pPr>
        <w:pStyle w:val="ListParagraph"/>
      </w:pPr>
      <w:r w:rsidRPr="005D2920">
        <w:t>Sir Andrew Hamilton, an existing trustee seeking re-election.</w:t>
      </w:r>
    </w:p>
    <w:p w:rsidR="00F873AE" w:rsidRPr="005D2920" w:rsidRDefault="00234256" w:rsidP="00C87F40">
      <w:pPr>
        <w:pStyle w:val="ListParagraph"/>
      </w:pPr>
      <w:r w:rsidRPr="005D2920">
        <w:t>Sarah McGivern, an existing trustee seeking re-election.</w:t>
      </w:r>
    </w:p>
    <w:p w:rsidR="00234256" w:rsidRPr="005D2920" w:rsidRDefault="00234256" w:rsidP="00C87F40">
      <w:pPr>
        <w:pStyle w:val="ListParagraph"/>
      </w:pPr>
      <w:r w:rsidRPr="005D2920">
        <w:t>John Whiting, an existing trustee seeking re-election.</w:t>
      </w:r>
    </w:p>
    <w:p w:rsidR="003A70B9" w:rsidRDefault="003A70B9" w:rsidP="003A70B9">
      <w:pPr>
        <w:ind w:left="1134"/>
      </w:pPr>
      <w:r w:rsidRPr="005D2920">
        <w:t>Pr</w:t>
      </w:r>
      <w:r>
        <w:t>oposed by</w:t>
      </w:r>
      <w:r w:rsidRPr="005D2920">
        <w:t xml:space="preserve"> David Phillips, seconded by </w:t>
      </w:r>
      <w:r>
        <w:t>John McVitti</w:t>
      </w:r>
      <w:r w:rsidRPr="005D2920">
        <w:t>e</w:t>
      </w:r>
    </w:p>
    <w:p w:rsidR="000E2B9C" w:rsidRPr="005D2920" w:rsidRDefault="003A70B9" w:rsidP="003A70B9">
      <w:pPr>
        <w:ind w:left="1134"/>
      </w:pPr>
      <w:r>
        <w:t>There were no abstentions.  The resolution was carried unanimously.</w:t>
      </w:r>
    </w:p>
    <w:p w:rsidR="002265A2" w:rsidRPr="002265A2" w:rsidRDefault="002265A2" w:rsidP="002265A2">
      <w:pPr>
        <w:ind w:left="1418" w:hanging="709"/>
        <w:rPr>
          <w:i/>
          <w:sz w:val="8"/>
          <w:szCs w:val="8"/>
        </w:rPr>
      </w:pPr>
    </w:p>
    <w:p w:rsidR="00F873AE" w:rsidRPr="005D2920" w:rsidRDefault="000E2B9C" w:rsidP="002265A2">
      <w:pPr>
        <w:ind w:left="1418" w:hanging="709"/>
      </w:pPr>
      <w:r w:rsidRPr="003A70B9">
        <w:rPr>
          <w:i/>
        </w:rPr>
        <w:t>Note</w:t>
      </w:r>
      <w:r w:rsidRPr="005D2920">
        <w:t>:</w:t>
      </w:r>
      <w:r w:rsidR="002265A2">
        <w:tab/>
      </w:r>
      <w:r w:rsidR="00A47BA7">
        <w:t>There was no</w:t>
      </w:r>
      <w:r w:rsidRPr="005D2920">
        <w:t xml:space="preserve"> </w:t>
      </w:r>
      <w:r w:rsidR="00AB7145" w:rsidRPr="005D2920">
        <w:t xml:space="preserve">ballot as no other nominations </w:t>
      </w:r>
      <w:r w:rsidRPr="005D2920">
        <w:t>were received by the cut off date of the 22</w:t>
      </w:r>
      <w:r w:rsidRPr="005D2920">
        <w:rPr>
          <w:vertAlign w:val="superscript"/>
        </w:rPr>
        <w:t>nd</w:t>
      </w:r>
      <w:r w:rsidRPr="005D2920">
        <w:t xml:space="preserve"> September 2021</w:t>
      </w:r>
      <w:r w:rsidR="002265A2">
        <w:t>.</w:t>
      </w:r>
    </w:p>
    <w:p w:rsidR="00A51419" w:rsidRPr="005D2920" w:rsidRDefault="00A51419" w:rsidP="00C87F40"/>
    <w:p w:rsidR="000E2B9C" w:rsidRPr="002265A2" w:rsidRDefault="000E2B9C" w:rsidP="00C87F40">
      <w:pPr>
        <w:rPr>
          <w:b/>
        </w:rPr>
      </w:pPr>
      <w:r w:rsidRPr="002265A2">
        <w:rPr>
          <w:b/>
        </w:rPr>
        <w:t>Report on the Dedanists’ Foundation.</w:t>
      </w:r>
    </w:p>
    <w:p w:rsidR="00A51419" w:rsidRDefault="002265A2" w:rsidP="00C87F40">
      <w:r>
        <w:t>The Dedanists’ Foundation funds clubs to recruit schools</w:t>
      </w:r>
      <w:r w:rsidR="00342320">
        <w:t xml:space="preserve"> </w:t>
      </w:r>
      <w:r>
        <w:t xml:space="preserve">and new young players </w:t>
      </w:r>
      <w:r w:rsidR="00342320">
        <w:t>in</w:t>
      </w:r>
      <w:r>
        <w:t>to the ga</w:t>
      </w:r>
      <w:r w:rsidR="00342320">
        <w:t>me.  It nurtures the grassroots.</w:t>
      </w:r>
      <w:r>
        <w:t xml:space="preserve">  The De</w:t>
      </w:r>
      <w:r w:rsidR="00342320">
        <w:t>danists</w:t>
      </w:r>
      <w:r>
        <w:t>’ Society</w:t>
      </w:r>
      <w:r w:rsidR="00342320" w:rsidRPr="00342320">
        <w:t xml:space="preserve"> </w:t>
      </w:r>
      <w:r w:rsidR="00342320">
        <w:t>funds and runs the British Real Tennis Academy to identify and coach the best young player.  It develops champions.</w:t>
      </w:r>
    </w:p>
    <w:p w:rsidR="00342320" w:rsidRDefault="00342320" w:rsidP="00C87F40">
      <w:r>
        <w:t>Real tennis needs both organisations and needs them to work together well.  They do.</w:t>
      </w:r>
    </w:p>
    <w:p w:rsidR="00A51419" w:rsidRPr="005D2920" w:rsidRDefault="00A51419" w:rsidP="00342320">
      <w:pPr>
        <w:ind w:left="0"/>
      </w:pPr>
    </w:p>
    <w:p w:rsidR="00A51419" w:rsidRPr="00342320" w:rsidRDefault="00342320" w:rsidP="00C87F40">
      <w:pPr>
        <w:rPr>
          <w:b/>
        </w:rPr>
      </w:pPr>
      <w:r w:rsidRPr="00342320">
        <w:rPr>
          <w:b/>
        </w:rPr>
        <w:t>Any Other Business</w:t>
      </w:r>
    </w:p>
    <w:p w:rsidR="000E2B9C" w:rsidRPr="005D2920" w:rsidRDefault="000E2B9C" w:rsidP="00C87F40">
      <w:r w:rsidRPr="005D2920">
        <w:t>To transact any other business that by the Rules &amp; Regulations of the Society has to be or may properly be transacted at an Annual General Meeting.</w:t>
      </w:r>
    </w:p>
    <w:p w:rsidR="000E2B9C" w:rsidRPr="00342320" w:rsidRDefault="000E2B9C" w:rsidP="00C87F40">
      <w:pPr>
        <w:rPr>
          <w:sz w:val="8"/>
          <w:szCs w:val="8"/>
        </w:rPr>
      </w:pPr>
    </w:p>
    <w:p w:rsidR="002C14E1" w:rsidRPr="005D2920" w:rsidRDefault="00342320" w:rsidP="00C87F40">
      <w:r>
        <w:t>There was n</w:t>
      </w:r>
      <w:r w:rsidR="00912E51" w:rsidRPr="005D2920">
        <w:t>o o</w:t>
      </w:r>
      <w:r w:rsidR="00434121" w:rsidRPr="005D2920">
        <w:t>ther business.</w:t>
      </w:r>
    </w:p>
    <w:p w:rsidR="004903A9" w:rsidRPr="005D2920" w:rsidRDefault="004903A9" w:rsidP="00C87F40"/>
    <w:p w:rsidR="004903A9" w:rsidRPr="00921455" w:rsidRDefault="004903A9" w:rsidP="00921455">
      <w:pPr>
        <w:ind w:left="0" w:firstLine="426"/>
        <w:rPr>
          <w:b/>
        </w:rPr>
      </w:pPr>
      <w:r w:rsidRPr="00921455">
        <w:rPr>
          <w:b/>
        </w:rPr>
        <w:t>The AGM ended at 6.30pm.</w:t>
      </w:r>
    </w:p>
    <w:p w:rsidR="004903A9" w:rsidRPr="00921455" w:rsidRDefault="004903A9" w:rsidP="00C87F40">
      <w:pPr>
        <w:rPr>
          <w:b/>
        </w:rPr>
      </w:pPr>
    </w:p>
    <w:sectPr w:rsidR="004903A9" w:rsidRPr="00921455" w:rsidSect="00C51486">
      <w:footerReference w:type="default" r:id="rId7"/>
      <w:pgSz w:w="11906" w:h="16838"/>
      <w:pgMar w:top="720" w:right="1440" w:bottom="720" w:left="1440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8F7" w:rsidRDefault="00F848F7" w:rsidP="00C87F40">
      <w:r>
        <w:separator/>
      </w:r>
    </w:p>
  </w:endnote>
  <w:endnote w:type="continuationSeparator" w:id="0">
    <w:p w:rsidR="00F848F7" w:rsidRDefault="00F848F7" w:rsidP="00C87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FCF" w:rsidRPr="00EA26BE" w:rsidRDefault="00E27EC6" w:rsidP="00C87F40">
    <w:pPr>
      <w:pStyle w:val="Footer"/>
    </w:pPr>
    <w:r w:rsidRPr="00BB5E32">
      <w:t xml:space="preserve">The Dedanists’ Society </w:t>
    </w:r>
    <w:r w:rsidR="00A47BA7">
      <w:t>– AGM 20 Oct 2021</w:t>
    </w:r>
    <w:r w:rsidR="00EA26BE">
      <w:t xml:space="preserve"> - </w:t>
    </w:r>
    <w:r w:rsidR="00767B6B">
      <w:t>Minutes</w:t>
    </w:r>
    <w:r w:rsidR="00860052" w:rsidRPr="00BB5E32">
      <w:ptab w:relativeTo="margin" w:alignment="center" w:leader="none"/>
    </w:r>
    <w:r w:rsidR="00860052">
      <w:ptab w:relativeTo="margin" w:alignment="right" w:leader="none"/>
    </w:r>
    <w:r w:rsidR="00767B6B" w:rsidRPr="00767B6B">
      <w:rPr>
        <w:color w:val="7F7F7F" w:themeColor="background1" w:themeShade="7F"/>
        <w:spacing w:val="60"/>
      </w:rPr>
      <w:t>Page</w:t>
    </w:r>
    <w:r w:rsidR="00767B6B" w:rsidRPr="00767B6B">
      <w:t xml:space="preserve"> | </w:t>
    </w:r>
    <w:r w:rsidR="00365C6D" w:rsidRPr="00365C6D">
      <w:fldChar w:fldCharType="begin"/>
    </w:r>
    <w:r w:rsidR="00767B6B" w:rsidRPr="00767B6B">
      <w:instrText xml:space="preserve"> PAGE   \* MERGEFORMAT </w:instrText>
    </w:r>
    <w:r w:rsidR="00365C6D" w:rsidRPr="00365C6D">
      <w:fldChar w:fldCharType="separate"/>
    </w:r>
    <w:r w:rsidR="00F848F7" w:rsidRPr="00F848F7">
      <w:rPr>
        <w:b/>
        <w:bCs/>
        <w:noProof/>
      </w:rPr>
      <w:t>1</w:t>
    </w:r>
    <w:r w:rsidR="00365C6D" w:rsidRPr="00767B6B">
      <w:rPr>
        <w:b/>
        <w:bCs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8F7" w:rsidRDefault="00F848F7" w:rsidP="00C87F40">
      <w:r>
        <w:separator/>
      </w:r>
    </w:p>
  </w:footnote>
  <w:footnote w:type="continuationSeparator" w:id="0">
    <w:p w:rsidR="00F848F7" w:rsidRDefault="00F848F7" w:rsidP="00C87F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557"/>
    <w:multiLevelType w:val="hybridMultilevel"/>
    <w:tmpl w:val="AF6C4B46"/>
    <w:lvl w:ilvl="0" w:tplc="AE0A5992">
      <w:start w:val="1"/>
      <w:numFmt w:val="lowerRoman"/>
      <w:lvlText w:val="(%1)"/>
      <w:lvlJc w:val="left"/>
      <w:pPr>
        <w:ind w:left="185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0" w:hanging="360"/>
      </w:pPr>
    </w:lvl>
    <w:lvl w:ilvl="2" w:tplc="0809001B" w:tentative="1">
      <w:start w:val="1"/>
      <w:numFmt w:val="lowerRoman"/>
      <w:lvlText w:val="%3."/>
      <w:lvlJc w:val="right"/>
      <w:pPr>
        <w:ind w:left="2930" w:hanging="180"/>
      </w:pPr>
    </w:lvl>
    <w:lvl w:ilvl="3" w:tplc="0809000F" w:tentative="1">
      <w:start w:val="1"/>
      <w:numFmt w:val="decimal"/>
      <w:lvlText w:val="%4."/>
      <w:lvlJc w:val="left"/>
      <w:pPr>
        <w:ind w:left="3650" w:hanging="360"/>
      </w:pPr>
    </w:lvl>
    <w:lvl w:ilvl="4" w:tplc="08090019" w:tentative="1">
      <w:start w:val="1"/>
      <w:numFmt w:val="lowerLetter"/>
      <w:lvlText w:val="%5."/>
      <w:lvlJc w:val="left"/>
      <w:pPr>
        <w:ind w:left="4370" w:hanging="360"/>
      </w:pPr>
    </w:lvl>
    <w:lvl w:ilvl="5" w:tplc="0809001B" w:tentative="1">
      <w:start w:val="1"/>
      <w:numFmt w:val="lowerRoman"/>
      <w:lvlText w:val="%6."/>
      <w:lvlJc w:val="right"/>
      <w:pPr>
        <w:ind w:left="5090" w:hanging="180"/>
      </w:pPr>
    </w:lvl>
    <w:lvl w:ilvl="6" w:tplc="0809000F" w:tentative="1">
      <w:start w:val="1"/>
      <w:numFmt w:val="decimal"/>
      <w:lvlText w:val="%7."/>
      <w:lvlJc w:val="left"/>
      <w:pPr>
        <w:ind w:left="5810" w:hanging="360"/>
      </w:pPr>
    </w:lvl>
    <w:lvl w:ilvl="7" w:tplc="08090019" w:tentative="1">
      <w:start w:val="1"/>
      <w:numFmt w:val="lowerLetter"/>
      <w:lvlText w:val="%8."/>
      <w:lvlJc w:val="left"/>
      <w:pPr>
        <w:ind w:left="6530" w:hanging="360"/>
      </w:pPr>
    </w:lvl>
    <w:lvl w:ilvl="8" w:tplc="08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>
    <w:nsid w:val="05B77523"/>
    <w:multiLevelType w:val="hybridMultilevel"/>
    <w:tmpl w:val="B38EC2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7126C2"/>
    <w:multiLevelType w:val="hybridMultilevel"/>
    <w:tmpl w:val="877C1D70"/>
    <w:lvl w:ilvl="0" w:tplc="C5A4CDFA">
      <w:start w:val="1"/>
      <w:numFmt w:val="lowerRoman"/>
      <w:lvlText w:val="(%1)"/>
      <w:lvlJc w:val="left"/>
      <w:pPr>
        <w:ind w:left="185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0" w:hanging="360"/>
      </w:pPr>
    </w:lvl>
    <w:lvl w:ilvl="2" w:tplc="0809001B" w:tentative="1">
      <w:start w:val="1"/>
      <w:numFmt w:val="lowerRoman"/>
      <w:lvlText w:val="%3."/>
      <w:lvlJc w:val="right"/>
      <w:pPr>
        <w:ind w:left="2930" w:hanging="180"/>
      </w:pPr>
    </w:lvl>
    <w:lvl w:ilvl="3" w:tplc="0809000F" w:tentative="1">
      <w:start w:val="1"/>
      <w:numFmt w:val="decimal"/>
      <w:lvlText w:val="%4."/>
      <w:lvlJc w:val="left"/>
      <w:pPr>
        <w:ind w:left="3650" w:hanging="360"/>
      </w:pPr>
    </w:lvl>
    <w:lvl w:ilvl="4" w:tplc="08090019" w:tentative="1">
      <w:start w:val="1"/>
      <w:numFmt w:val="lowerLetter"/>
      <w:lvlText w:val="%5."/>
      <w:lvlJc w:val="left"/>
      <w:pPr>
        <w:ind w:left="4370" w:hanging="360"/>
      </w:pPr>
    </w:lvl>
    <w:lvl w:ilvl="5" w:tplc="0809001B" w:tentative="1">
      <w:start w:val="1"/>
      <w:numFmt w:val="lowerRoman"/>
      <w:lvlText w:val="%6."/>
      <w:lvlJc w:val="right"/>
      <w:pPr>
        <w:ind w:left="5090" w:hanging="180"/>
      </w:pPr>
    </w:lvl>
    <w:lvl w:ilvl="6" w:tplc="0809000F" w:tentative="1">
      <w:start w:val="1"/>
      <w:numFmt w:val="decimal"/>
      <w:lvlText w:val="%7."/>
      <w:lvlJc w:val="left"/>
      <w:pPr>
        <w:ind w:left="5810" w:hanging="360"/>
      </w:pPr>
    </w:lvl>
    <w:lvl w:ilvl="7" w:tplc="08090019" w:tentative="1">
      <w:start w:val="1"/>
      <w:numFmt w:val="lowerLetter"/>
      <w:lvlText w:val="%8."/>
      <w:lvlJc w:val="left"/>
      <w:pPr>
        <w:ind w:left="6530" w:hanging="360"/>
      </w:pPr>
    </w:lvl>
    <w:lvl w:ilvl="8" w:tplc="08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>
    <w:nsid w:val="689D24C3"/>
    <w:multiLevelType w:val="hybridMultilevel"/>
    <w:tmpl w:val="176624B2"/>
    <w:lvl w:ilvl="0" w:tplc="3CC0E3DC">
      <w:start w:val="1"/>
      <w:numFmt w:val="lowerLetter"/>
      <w:lvlText w:val="(%1)"/>
      <w:lvlJc w:val="left"/>
      <w:pPr>
        <w:ind w:left="1130" w:hanging="77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56BA2"/>
    <w:multiLevelType w:val="hybridMultilevel"/>
    <w:tmpl w:val="04DCE6F6"/>
    <w:lvl w:ilvl="0" w:tplc="9D5A0B76">
      <w:start w:val="1"/>
      <w:numFmt w:val="lowerRoman"/>
      <w:lvlText w:val="(%1)"/>
      <w:lvlJc w:val="left"/>
      <w:pPr>
        <w:ind w:left="185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0" w:hanging="360"/>
      </w:pPr>
    </w:lvl>
    <w:lvl w:ilvl="2" w:tplc="0809001B" w:tentative="1">
      <w:start w:val="1"/>
      <w:numFmt w:val="lowerRoman"/>
      <w:lvlText w:val="%3."/>
      <w:lvlJc w:val="right"/>
      <w:pPr>
        <w:ind w:left="2930" w:hanging="180"/>
      </w:pPr>
    </w:lvl>
    <w:lvl w:ilvl="3" w:tplc="0809000F" w:tentative="1">
      <w:start w:val="1"/>
      <w:numFmt w:val="decimal"/>
      <w:lvlText w:val="%4."/>
      <w:lvlJc w:val="left"/>
      <w:pPr>
        <w:ind w:left="3650" w:hanging="360"/>
      </w:pPr>
    </w:lvl>
    <w:lvl w:ilvl="4" w:tplc="08090019" w:tentative="1">
      <w:start w:val="1"/>
      <w:numFmt w:val="lowerLetter"/>
      <w:lvlText w:val="%5."/>
      <w:lvlJc w:val="left"/>
      <w:pPr>
        <w:ind w:left="4370" w:hanging="360"/>
      </w:pPr>
    </w:lvl>
    <w:lvl w:ilvl="5" w:tplc="0809001B" w:tentative="1">
      <w:start w:val="1"/>
      <w:numFmt w:val="lowerRoman"/>
      <w:lvlText w:val="%6."/>
      <w:lvlJc w:val="right"/>
      <w:pPr>
        <w:ind w:left="5090" w:hanging="180"/>
      </w:pPr>
    </w:lvl>
    <w:lvl w:ilvl="6" w:tplc="0809000F" w:tentative="1">
      <w:start w:val="1"/>
      <w:numFmt w:val="decimal"/>
      <w:lvlText w:val="%7."/>
      <w:lvlJc w:val="left"/>
      <w:pPr>
        <w:ind w:left="5810" w:hanging="360"/>
      </w:pPr>
    </w:lvl>
    <w:lvl w:ilvl="7" w:tplc="08090019" w:tentative="1">
      <w:start w:val="1"/>
      <w:numFmt w:val="lowerLetter"/>
      <w:lvlText w:val="%8."/>
      <w:lvlJc w:val="left"/>
      <w:pPr>
        <w:ind w:left="6530" w:hanging="360"/>
      </w:pPr>
    </w:lvl>
    <w:lvl w:ilvl="8" w:tplc="08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5">
    <w:nsid w:val="75660BC5"/>
    <w:multiLevelType w:val="hybridMultilevel"/>
    <w:tmpl w:val="D4D8172A"/>
    <w:lvl w:ilvl="0" w:tplc="2A00C1FC">
      <w:start w:val="1"/>
      <w:numFmt w:val="lowerRoman"/>
      <w:lvlText w:val="(%1)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E2B9C"/>
    <w:rsid w:val="00000446"/>
    <w:rsid w:val="00004F81"/>
    <w:rsid w:val="00017258"/>
    <w:rsid w:val="0002581C"/>
    <w:rsid w:val="00032FE8"/>
    <w:rsid w:val="00052FFA"/>
    <w:rsid w:val="00094E4B"/>
    <w:rsid w:val="00096E67"/>
    <w:rsid w:val="000A045C"/>
    <w:rsid w:val="000E2B9C"/>
    <w:rsid w:val="00133077"/>
    <w:rsid w:val="001529AF"/>
    <w:rsid w:val="001774DC"/>
    <w:rsid w:val="001E3154"/>
    <w:rsid w:val="002070CE"/>
    <w:rsid w:val="002265A2"/>
    <w:rsid w:val="00234256"/>
    <w:rsid w:val="00234C83"/>
    <w:rsid w:val="00262B37"/>
    <w:rsid w:val="0026788C"/>
    <w:rsid w:val="00273CB7"/>
    <w:rsid w:val="00295AE4"/>
    <w:rsid w:val="002C4042"/>
    <w:rsid w:val="002E2053"/>
    <w:rsid w:val="002E27DB"/>
    <w:rsid w:val="002E28FD"/>
    <w:rsid w:val="003016C5"/>
    <w:rsid w:val="00342320"/>
    <w:rsid w:val="0035486A"/>
    <w:rsid w:val="00365C6D"/>
    <w:rsid w:val="00370F73"/>
    <w:rsid w:val="00381D06"/>
    <w:rsid w:val="00386C88"/>
    <w:rsid w:val="003A70B9"/>
    <w:rsid w:val="003B7F1D"/>
    <w:rsid w:val="0040127D"/>
    <w:rsid w:val="00434121"/>
    <w:rsid w:val="004442AB"/>
    <w:rsid w:val="00454DDA"/>
    <w:rsid w:val="004903A9"/>
    <w:rsid w:val="004B4115"/>
    <w:rsid w:val="004C3ED7"/>
    <w:rsid w:val="004D28AD"/>
    <w:rsid w:val="004F0F5F"/>
    <w:rsid w:val="004F4DEF"/>
    <w:rsid w:val="00520B15"/>
    <w:rsid w:val="00530DD4"/>
    <w:rsid w:val="005765FE"/>
    <w:rsid w:val="005C1C6A"/>
    <w:rsid w:val="005D2920"/>
    <w:rsid w:val="005D72F8"/>
    <w:rsid w:val="006317DE"/>
    <w:rsid w:val="006322EB"/>
    <w:rsid w:val="006410CB"/>
    <w:rsid w:val="006839E2"/>
    <w:rsid w:val="006D1D50"/>
    <w:rsid w:val="0073032A"/>
    <w:rsid w:val="00746C6F"/>
    <w:rsid w:val="00767B6B"/>
    <w:rsid w:val="0078629D"/>
    <w:rsid w:val="007932CB"/>
    <w:rsid w:val="007A4FD9"/>
    <w:rsid w:val="007F2F3B"/>
    <w:rsid w:val="00812771"/>
    <w:rsid w:val="008501F0"/>
    <w:rsid w:val="00860052"/>
    <w:rsid w:val="008B4FCF"/>
    <w:rsid w:val="008C27E1"/>
    <w:rsid w:val="008D5E6B"/>
    <w:rsid w:val="00912E51"/>
    <w:rsid w:val="00921455"/>
    <w:rsid w:val="00972EF7"/>
    <w:rsid w:val="00992D4A"/>
    <w:rsid w:val="009B32EE"/>
    <w:rsid w:val="009B596A"/>
    <w:rsid w:val="009D07C5"/>
    <w:rsid w:val="00A47BA7"/>
    <w:rsid w:val="00A51419"/>
    <w:rsid w:val="00A718EB"/>
    <w:rsid w:val="00AB37FD"/>
    <w:rsid w:val="00AB7145"/>
    <w:rsid w:val="00B14F1C"/>
    <w:rsid w:val="00B335DB"/>
    <w:rsid w:val="00B43D0C"/>
    <w:rsid w:val="00B73FE4"/>
    <w:rsid w:val="00BB5E32"/>
    <w:rsid w:val="00BE008B"/>
    <w:rsid w:val="00BE0092"/>
    <w:rsid w:val="00BF548E"/>
    <w:rsid w:val="00C23296"/>
    <w:rsid w:val="00C51486"/>
    <w:rsid w:val="00C634BE"/>
    <w:rsid w:val="00C73E58"/>
    <w:rsid w:val="00C87F40"/>
    <w:rsid w:val="00CB7B1F"/>
    <w:rsid w:val="00CC2BFD"/>
    <w:rsid w:val="00D12049"/>
    <w:rsid w:val="00D44E4D"/>
    <w:rsid w:val="00D54E36"/>
    <w:rsid w:val="00D714B5"/>
    <w:rsid w:val="00D85E26"/>
    <w:rsid w:val="00D9340B"/>
    <w:rsid w:val="00DA5D83"/>
    <w:rsid w:val="00DB7ACE"/>
    <w:rsid w:val="00DC038C"/>
    <w:rsid w:val="00E023B6"/>
    <w:rsid w:val="00E031BE"/>
    <w:rsid w:val="00E14772"/>
    <w:rsid w:val="00E26582"/>
    <w:rsid w:val="00E27EC6"/>
    <w:rsid w:val="00E6355B"/>
    <w:rsid w:val="00EA26BE"/>
    <w:rsid w:val="00EB19E5"/>
    <w:rsid w:val="00EF7423"/>
    <w:rsid w:val="00F13422"/>
    <w:rsid w:val="00F23ADA"/>
    <w:rsid w:val="00F26131"/>
    <w:rsid w:val="00F462E0"/>
    <w:rsid w:val="00F55F20"/>
    <w:rsid w:val="00F57879"/>
    <w:rsid w:val="00F73A08"/>
    <w:rsid w:val="00F77901"/>
    <w:rsid w:val="00F848F7"/>
    <w:rsid w:val="00F873AE"/>
    <w:rsid w:val="00FA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F40"/>
    <w:pPr>
      <w:spacing w:after="0" w:line="240" w:lineRule="auto"/>
      <w:ind w:left="426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2B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E2B9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B335D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B4F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FC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972EF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72EF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2022-09-21T19:04:00Z</cp:lastPrinted>
  <dcterms:created xsi:type="dcterms:W3CDTF">2022-09-22T09:43:00Z</dcterms:created>
  <dcterms:modified xsi:type="dcterms:W3CDTF">2022-09-22T09:43:00Z</dcterms:modified>
</cp:coreProperties>
</file>